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87" w:rsidRPr="004212BB" w:rsidRDefault="00AA7A87" w:rsidP="001623F7">
      <w:pPr>
        <w:pStyle w:val="Title"/>
        <w:rPr>
          <w:sz w:val="20"/>
          <w:szCs w:val="20"/>
        </w:rPr>
      </w:pPr>
    </w:p>
    <w:p w:rsidR="00AA7A87" w:rsidRDefault="00AA7A87" w:rsidP="001623F7">
      <w:pPr>
        <w:pStyle w:val="Title"/>
      </w:pPr>
      <w:proofErr w:type="spellStart"/>
      <w:r>
        <w:t>ToxServices</w:t>
      </w:r>
      <w:proofErr w:type="spellEnd"/>
      <w:r>
        <w:t xml:space="preserve">’ </w:t>
      </w:r>
      <w:r w:rsidR="00353A1B" w:rsidRPr="000B5D7B">
        <w:t>Cradle to Cradle</w:t>
      </w:r>
      <w:r w:rsidR="00247832">
        <w:t xml:space="preserve"> </w:t>
      </w:r>
      <w:proofErr w:type="spellStart"/>
      <w:r w:rsidR="00247832">
        <w:t>Certification</w:t>
      </w:r>
      <w:r w:rsidR="008029D6" w:rsidRPr="008029D6">
        <w:rPr>
          <w:rFonts w:ascii="Times New Roman Bold" w:hAnsi="Times New Roman Bold"/>
          <w:vertAlign w:val="superscript"/>
        </w:rPr>
        <w:t>TM</w:t>
      </w:r>
      <w:proofErr w:type="spellEnd"/>
    </w:p>
    <w:p w:rsidR="00AA7A87" w:rsidRDefault="00802B74" w:rsidP="001623F7">
      <w:pPr>
        <w:pStyle w:val="Title"/>
      </w:pPr>
      <w:r>
        <w:t xml:space="preserve">Initial </w:t>
      </w:r>
      <w:r w:rsidR="00AA7A87">
        <w:t>Product Formulation Form</w:t>
      </w:r>
    </w:p>
    <w:p w:rsidR="00AA7A87" w:rsidRDefault="00AA7A87" w:rsidP="001623F7">
      <w:pPr>
        <w:jc w:val="center"/>
        <w:rPr>
          <w:b/>
        </w:rPr>
      </w:pPr>
    </w:p>
    <w:p w:rsidR="00AA7A87" w:rsidRDefault="00AA7A87" w:rsidP="001623F7">
      <w:pPr>
        <w:jc w:val="both"/>
      </w:pPr>
    </w:p>
    <w:p w:rsidR="00AA7A87" w:rsidRPr="001C1F81" w:rsidRDefault="00AA7A87" w:rsidP="00C04974">
      <w:pPr>
        <w:jc w:val="both"/>
        <w:rPr>
          <w:b/>
          <w:bCs/>
          <w:sz w:val="24"/>
        </w:rPr>
      </w:pPr>
      <w:r w:rsidRPr="001C1F81">
        <w:rPr>
          <w:b/>
          <w:bCs/>
          <w:sz w:val="24"/>
        </w:rPr>
        <w:t xml:space="preserve">About </w:t>
      </w:r>
      <w:proofErr w:type="spellStart"/>
      <w:r w:rsidRPr="001C1F81">
        <w:rPr>
          <w:b/>
          <w:bCs/>
          <w:sz w:val="24"/>
        </w:rPr>
        <w:t>ToxServices</w:t>
      </w:r>
      <w:proofErr w:type="spellEnd"/>
      <w:r>
        <w:rPr>
          <w:b/>
          <w:bCs/>
          <w:sz w:val="24"/>
        </w:rPr>
        <w:t xml:space="preserve"> LLC</w:t>
      </w:r>
    </w:p>
    <w:p w:rsidR="00AA7A87" w:rsidRDefault="00AA7A87" w:rsidP="000E12C5"/>
    <w:p w:rsidR="00AA7A87" w:rsidRPr="001C1F81" w:rsidRDefault="00AA7A87" w:rsidP="00C04974">
      <w:pPr>
        <w:jc w:val="both"/>
        <w:rPr>
          <w:sz w:val="24"/>
        </w:rPr>
      </w:pPr>
      <w:r w:rsidRPr="001C1F81">
        <w:rPr>
          <w:rFonts w:ascii="Arial Unicode MS" w:hAnsi="Arial Unicode MS"/>
          <w:vanish/>
          <w:color w:val="FFFFFF"/>
          <w:sz w:val="24"/>
        </w:rPr>
        <w:t xml:space="preserve"> </w:t>
      </w:r>
      <w:proofErr w:type="spellStart"/>
      <w:r w:rsidRPr="001C1F81">
        <w:rPr>
          <w:sz w:val="24"/>
        </w:rPr>
        <w:t>ToxServices</w:t>
      </w:r>
      <w:proofErr w:type="spellEnd"/>
      <w:r w:rsidRPr="001C1F81">
        <w:rPr>
          <w:sz w:val="24"/>
        </w:rPr>
        <w:t xml:space="preserve"> </w:t>
      </w:r>
      <w:r>
        <w:rPr>
          <w:sz w:val="24"/>
        </w:rPr>
        <w:t xml:space="preserve">LLC </w:t>
      </w:r>
      <w:r w:rsidRPr="001C1F81">
        <w:rPr>
          <w:sz w:val="24"/>
        </w:rPr>
        <w:t xml:space="preserve">is a scientific consulting firm that excels at providing toxicology, regulatory, and risk assessment consulting services to industrial, commercial, and public sector clients. </w:t>
      </w:r>
      <w:r>
        <w:rPr>
          <w:sz w:val="24"/>
        </w:rPr>
        <w:t xml:space="preserve"> </w:t>
      </w:r>
      <w:r w:rsidRPr="001C1F81">
        <w:rPr>
          <w:sz w:val="24"/>
        </w:rPr>
        <w:t xml:space="preserve">We specialize in evaluating potential health risks from industrial chemicals, pharmaceuticals, food additives, food contact materials, cleaning products, and consumer products. </w:t>
      </w:r>
      <w:r>
        <w:rPr>
          <w:sz w:val="24"/>
        </w:rPr>
        <w:t xml:space="preserve"> </w:t>
      </w:r>
      <w:r w:rsidRPr="001C1F81">
        <w:rPr>
          <w:sz w:val="24"/>
        </w:rPr>
        <w:t xml:space="preserve">We help clients comply with applicable federal, state, and local environmental health and safety regulations, and provide clients with strategic assistance in instances when products are claimed to be associated with adverse health effects. </w:t>
      </w:r>
    </w:p>
    <w:p w:rsidR="00AA7A87" w:rsidRDefault="00AA7A87" w:rsidP="00C04974">
      <w:pPr>
        <w:jc w:val="both"/>
        <w:rPr>
          <w:sz w:val="24"/>
        </w:rPr>
      </w:pPr>
    </w:p>
    <w:p w:rsidR="00AA7A87" w:rsidRPr="001B74CE" w:rsidRDefault="001B74CE" w:rsidP="00C04974">
      <w:pPr>
        <w:jc w:val="both"/>
        <w:rPr>
          <w:b/>
          <w:sz w:val="24"/>
        </w:rPr>
      </w:pPr>
      <w:r w:rsidRPr="001B74CE">
        <w:rPr>
          <w:b/>
          <w:sz w:val="24"/>
        </w:rPr>
        <w:t xml:space="preserve">About Cradle to Cradle </w:t>
      </w:r>
      <w:proofErr w:type="spellStart"/>
      <w:r w:rsidRPr="001B74CE">
        <w:rPr>
          <w:b/>
          <w:sz w:val="24"/>
        </w:rPr>
        <w:t>Certification</w:t>
      </w:r>
      <w:r w:rsidR="008029D6" w:rsidRPr="008029D6">
        <w:rPr>
          <w:b/>
          <w:sz w:val="24"/>
          <w:vertAlign w:val="superscript"/>
        </w:rPr>
        <w:t>TM</w:t>
      </w:r>
      <w:proofErr w:type="spellEnd"/>
    </w:p>
    <w:p w:rsidR="001B74CE" w:rsidRPr="001B74CE" w:rsidRDefault="001B74CE" w:rsidP="00C04974">
      <w:pPr>
        <w:jc w:val="both"/>
        <w:rPr>
          <w:sz w:val="24"/>
        </w:rPr>
      </w:pPr>
    </w:p>
    <w:p w:rsidR="001B74CE" w:rsidRPr="001B74CE" w:rsidRDefault="001B74CE" w:rsidP="00C04974">
      <w:pPr>
        <w:jc w:val="both"/>
        <w:rPr>
          <w:b/>
          <w:sz w:val="24"/>
        </w:rPr>
      </w:pPr>
      <w:r w:rsidRPr="001B74CE">
        <w:rPr>
          <w:color w:val="000000"/>
          <w:sz w:val="24"/>
        </w:rPr>
        <w:t xml:space="preserve">As an authorized Cradle to Cradle assessor, </w:t>
      </w:r>
      <w:proofErr w:type="spellStart"/>
      <w:r w:rsidRPr="001B74CE">
        <w:rPr>
          <w:color w:val="000000"/>
          <w:sz w:val="24"/>
        </w:rPr>
        <w:t>ToxServices</w:t>
      </w:r>
      <w:proofErr w:type="spellEnd"/>
      <w:r w:rsidRPr="001B74CE">
        <w:rPr>
          <w:color w:val="000000"/>
          <w:sz w:val="24"/>
        </w:rPr>
        <w:t xml:space="preserve"> assesses healthy and sustainable products under the Cradle to Cradle </w:t>
      </w:r>
      <w:proofErr w:type="spellStart"/>
      <w:r w:rsidRPr="001B74CE">
        <w:rPr>
          <w:color w:val="000000"/>
          <w:sz w:val="24"/>
        </w:rPr>
        <w:t>Certified</w:t>
      </w:r>
      <w:r w:rsidR="008029D6">
        <w:rPr>
          <w:color w:val="000000"/>
          <w:sz w:val="24"/>
          <w:vertAlign w:val="superscript"/>
        </w:rPr>
        <w:t>TM</w:t>
      </w:r>
      <w:proofErr w:type="spellEnd"/>
      <w:r w:rsidRPr="001B74CE">
        <w:rPr>
          <w:color w:val="000000"/>
          <w:sz w:val="24"/>
        </w:rPr>
        <w:t xml:space="preserve"> Products Program. The Cradle to Cradle </w:t>
      </w:r>
      <w:proofErr w:type="spellStart"/>
      <w:r w:rsidRPr="001B74CE">
        <w:rPr>
          <w:color w:val="000000"/>
          <w:sz w:val="24"/>
        </w:rPr>
        <w:t>Certified</w:t>
      </w:r>
      <w:r w:rsidR="008029D6">
        <w:rPr>
          <w:color w:val="000000"/>
          <w:sz w:val="24"/>
          <w:vertAlign w:val="superscript"/>
        </w:rPr>
        <w:t>TM</w:t>
      </w:r>
      <w:proofErr w:type="spellEnd"/>
      <w:r w:rsidRPr="001B74CE">
        <w:rPr>
          <w:color w:val="000000"/>
          <w:sz w:val="24"/>
        </w:rPr>
        <w:t xml:space="preserve"> </w:t>
      </w:r>
      <w:r>
        <w:rPr>
          <w:color w:val="000000"/>
          <w:sz w:val="24"/>
        </w:rPr>
        <w:t>Products P</w:t>
      </w:r>
      <w:r w:rsidRPr="001B74CE">
        <w:rPr>
          <w:color w:val="000000"/>
          <w:sz w:val="24"/>
        </w:rPr>
        <w:t xml:space="preserve">rogram rates products in five categories: Material Health, Material Reutilization, Renewable Energy Use, Water Stewardship, and Social Responsibility; and at five levels of certification: basic, bronze, silver, gold, and platinum, with each higher level addressing a more rigorous set of requirements. In order to achieve Cradle to Cradle </w:t>
      </w:r>
      <w:proofErr w:type="spellStart"/>
      <w:r w:rsidR="008029D6">
        <w:rPr>
          <w:color w:val="000000"/>
          <w:sz w:val="24"/>
        </w:rPr>
        <w:t>C</w:t>
      </w:r>
      <w:r w:rsidRPr="001B74CE">
        <w:rPr>
          <w:color w:val="000000"/>
          <w:sz w:val="24"/>
        </w:rPr>
        <w:t>ertification</w:t>
      </w:r>
      <w:r w:rsidR="008029D6" w:rsidRPr="008029D6">
        <w:rPr>
          <w:color w:val="000000"/>
          <w:sz w:val="24"/>
          <w:vertAlign w:val="superscript"/>
        </w:rPr>
        <w:t>TM</w:t>
      </w:r>
      <w:proofErr w:type="spellEnd"/>
      <w:r w:rsidRPr="001B74CE">
        <w:rPr>
          <w:color w:val="000000"/>
          <w:sz w:val="24"/>
        </w:rPr>
        <w:t xml:space="preserve"> at a certain level, the assessed product and manufacturing processes must meet criteria at that level in five categories.</w:t>
      </w:r>
    </w:p>
    <w:p w:rsidR="001B74CE" w:rsidRDefault="001B74CE" w:rsidP="00C04974">
      <w:pPr>
        <w:jc w:val="both"/>
        <w:rPr>
          <w:b/>
          <w:sz w:val="24"/>
        </w:rPr>
      </w:pPr>
    </w:p>
    <w:p w:rsidR="00AA7A87" w:rsidRPr="001C1F81" w:rsidRDefault="00AA7A87" w:rsidP="00C04974">
      <w:pPr>
        <w:jc w:val="both"/>
        <w:rPr>
          <w:b/>
          <w:sz w:val="24"/>
        </w:rPr>
      </w:pPr>
      <w:r w:rsidRPr="001C1F81">
        <w:rPr>
          <w:b/>
          <w:sz w:val="24"/>
        </w:rPr>
        <w:t>Confidentiality</w:t>
      </w:r>
    </w:p>
    <w:p w:rsidR="00AA7A87" w:rsidRDefault="00AA7A87" w:rsidP="00C04974">
      <w:pPr>
        <w:jc w:val="both"/>
        <w:rPr>
          <w:bCs/>
          <w:sz w:val="24"/>
        </w:rPr>
      </w:pPr>
    </w:p>
    <w:p w:rsidR="00AA7A87" w:rsidRPr="00C04974" w:rsidRDefault="00AA7A87" w:rsidP="00C04974">
      <w:pPr>
        <w:jc w:val="both"/>
        <w:rPr>
          <w:i/>
          <w:sz w:val="24"/>
        </w:rPr>
      </w:pPr>
      <w:proofErr w:type="spellStart"/>
      <w:r w:rsidRPr="00C04974">
        <w:rPr>
          <w:sz w:val="24"/>
        </w:rPr>
        <w:t>ToxServices</w:t>
      </w:r>
      <w:proofErr w:type="spellEnd"/>
      <w:r w:rsidRPr="00C04974">
        <w:rPr>
          <w:sz w:val="24"/>
        </w:rPr>
        <w:t xml:space="preserve"> enters into non-disclosure agreements with their clients and often with clients’ suppliers.  The agreements state that </w:t>
      </w:r>
      <w:proofErr w:type="spellStart"/>
      <w:r w:rsidRPr="00C04974">
        <w:rPr>
          <w:sz w:val="24"/>
        </w:rPr>
        <w:t>ToxServices</w:t>
      </w:r>
      <w:proofErr w:type="spellEnd"/>
      <w:r w:rsidRPr="00C04974">
        <w:rPr>
          <w:sz w:val="24"/>
        </w:rPr>
        <w:t xml:space="preserve"> will treat all product information received as confidential business information, and only authorized personnel, including </w:t>
      </w:r>
      <w:r w:rsidR="00025ABF" w:rsidRPr="004520A6">
        <w:rPr>
          <w:sz w:val="24"/>
        </w:rPr>
        <w:t>Cradle to Cradle Products Innovation Institute</w:t>
      </w:r>
      <w:r w:rsidRPr="00C04974">
        <w:rPr>
          <w:sz w:val="24"/>
        </w:rPr>
        <w:t xml:space="preserve"> personnel, will be permitted to access the information provided on this form.  Project records and reports are maintained with </w:t>
      </w:r>
      <w:proofErr w:type="spellStart"/>
      <w:r w:rsidRPr="00C04974">
        <w:rPr>
          <w:sz w:val="24"/>
        </w:rPr>
        <w:t>ToxServices</w:t>
      </w:r>
      <w:proofErr w:type="spellEnd"/>
      <w:r w:rsidRPr="00C04974">
        <w:rPr>
          <w:sz w:val="24"/>
        </w:rPr>
        <w:t xml:space="preserve"> for a minimum of 5 years upon completion of the project, and are either destroyed or returned to client at their written request.     </w:t>
      </w:r>
    </w:p>
    <w:p w:rsidR="00AA7A87" w:rsidRPr="00C04974" w:rsidRDefault="00AA7A87" w:rsidP="001623F7">
      <w:pPr>
        <w:pStyle w:val="Heading8"/>
        <w:sectPr w:rsidR="00AA7A87" w:rsidRPr="00C04974" w:rsidSect="004212BB">
          <w:headerReference w:type="default" r:id="rId9"/>
          <w:footerReference w:type="default" r:id="rId10"/>
          <w:headerReference w:type="first" r:id="rId11"/>
          <w:type w:val="continuous"/>
          <w:pgSz w:w="12240" w:h="15840" w:code="1"/>
          <w:pgMar w:top="720" w:right="1440" w:bottom="1080" w:left="1440" w:header="288" w:footer="288" w:gutter="0"/>
          <w:cols w:space="720"/>
          <w:titlePg/>
          <w:docGrid w:linePitch="272"/>
        </w:sectPr>
      </w:pPr>
    </w:p>
    <w:p w:rsidR="00491D87" w:rsidRPr="00A44CBD" w:rsidRDefault="00AA7A87" w:rsidP="00A44CBD">
      <w:pPr>
        <w:pStyle w:val="Heading8"/>
        <w:rPr>
          <w:b/>
          <w:i w:val="0"/>
        </w:rPr>
      </w:pPr>
      <w:r>
        <w:rPr>
          <w:b/>
          <w:i w:val="0"/>
        </w:rPr>
        <w:lastRenderedPageBreak/>
        <w:t>Formula</w:t>
      </w:r>
      <w:r w:rsidRPr="00FA1DF0">
        <w:rPr>
          <w:b/>
          <w:i w:val="0"/>
        </w:rPr>
        <w:t xml:space="preserve"> </w:t>
      </w:r>
      <w:r>
        <w:rPr>
          <w:b/>
          <w:i w:val="0"/>
        </w:rPr>
        <w:t>Information</w:t>
      </w:r>
      <w:r w:rsidRPr="00FA1DF0">
        <w:rPr>
          <w:b/>
          <w:i w:val="0"/>
        </w:rPr>
        <w:t>:</w:t>
      </w:r>
      <w:r>
        <w:rPr>
          <w:b/>
          <w:i w:val="0"/>
        </w:rPr>
        <w:t xml:space="preserve"> </w:t>
      </w:r>
      <w:r w:rsidRPr="007C30F6">
        <w:rPr>
          <w:i w:val="0"/>
          <w:sz w:val="20"/>
          <w:szCs w:val="20"/>
        </w:rPr>
        <w:t>(please use additional sheets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1349"/>
        <w:gridCol w:w="1619"/>
        <w:gridCol w:w="1802"/>
        <w:gridCol w:w="590"/>
        <w:gridCol w:w="941"/>
        <w:gridCol w:w="1414"/>
        <w:gridCol w:w="1503"/>
        <w:gridCol w:w="2486"/>
        <w:gridCol w:w="1363"/>
      </w:tblGrid>
      <w:tr w:rsidR="00491D87" w:rsidRPr="00A9200C" w:rsidTr="00491D87">
        <w:trPr>
          <w:cantSplit/>
          <w:trHeight w:val="548"/>
        </w:trPr>
        <w:tc>
          <w:tcPr>
            <w:tcW w:w="5000" w:type="pct"/>
            <w:gridSpan w:val="10"/>
          </w:tcPr>
          <w:p w:rsidR="00491D87" w:rsidRDefault="001B74CE" w:rsidP="002339FB">
            <w:pPr>
              <w:jc w:val="center"/>
              <w:rPr>
                <w:b/>
                <w:bCs/>
                <w:sz w:val="24"/>
              </w:rPr>
            </w:pPr>
            <w:r>
              <w:rPr>
                <w:b/>
                <w:bCs/>
                <w:sz w:val="24"/>
              </w:rPr>
              <w:t>Cradle to Cradle</w:t>
            </w:r>
            <w:r w:rsidR="00B97DBD">
              <w:rPr>
                <w:b/>
                <w:bCs/>
                <w:sz w:val="24"/>
              </w:rPr>
              <w:t xml:space="preserve"> </w:t>
            </w:r>
            <w:proofErr w:type="spellStart"/>
            <w:r w:rsidR="00B97DBD">
              <w:rPr>
                <w:b/>
                <w:bCs/>
                <w:sz w:val="24"/>
              </w:rPr>
              <w:t>Certification</w:t>
            </w:r>
            <w:r w:rsidR="008029D6" w:rsidRPr="008029D6">
              <w:rPr>
                <w:b/>
                <w:bCs/>
                <w:sz w:val="24"/>
                <w:vertAlign w:val="superscript"/>
              </w:rPr>
              <w:t>TM</w:t>
            </w:r>
            <w:proofErr w:type="spellEnd"/>
            <w:r w:rsidR="00491D87" w:rsidRPr="00A9200C">
              <w:rPr>
                <w:b/>
                <w:bCs/>
                <w:sz w:val="24"/>
              </w:rPr>
              <w:t xml:space="preserve"> </w:t>
            </w:r>
            <w:r w:rsidR="00491D87">
              <w:rPr>
                <w:b/>
                <w:bCs/>
                <w:sz w:val="24"/>
              </w:rPr>
              <w:t>Information</w:t>
            </w:r>
            <w:r w:rsidR="00491D87" w:rsidRPr="00A9200C">
              <w:rPr>
                <w:b/>
                <w:bCs/>
                <w:sz w:val="24"/>
              </w:rPr>
              <w:t xml:space="preserve"> Request Form</w:t>
            </w:r>
          </w:p>
          <w:p w:rsidR="001B74CE" w:rsidRPr="00A9200C" w:rsidRDefault="001B74CE" w:rsidP="002339FB">
            <w:pPr>
              <w:jc w:val="center"/>
              <w:rPr>
                <w:b/>
                <w:bCs/>
                <w:sz w:val="24"/>
              </w:rPr>
            </w:pPr>
            <w:r>
              <w:rPr>
                <w:b/>
                <w:bCs/>
                <w:sz w:val="24"/>
              </w:rPr>
              <w:t>(please complete for each individual product to be assessed)</w:t>
            </w:r>
          </w:p>
        </w:tc>
      </w:tr>
      <w:tr w:rsidR="00491D87" w:rsidRPr="00A9200C" w:rsidTr="00491D87">
        <w:trPr>
          <w:cantSplit/>
          <w:trHeight w:val="170"/>
        </w:trPr>
        <w:tc>
          <w:tcPr>
            <w:tcW w:w="2297" w:type="pct"/>
            <w:gridSpan w:val="5"/>
            <w:noWrap/>
          </w:tcPr>
          <w:p w:rsidR="00491D87" w:rsidRPr="00A9200C" w:rsidRDefault="00491D87" w:rsidP="002339FB">
            <w:pPr>
              <w:tabs>
                <w:tab w:val="left" w:pos="1757"/>
              </w:tabs>
              <w:rPr>
                <w:sz w:val="24"/>
              </w:rPr>
            </w:pPr>
            <w:r w:rsidRPr="00A9200C">
              <w:rPr>
                <w:sz w:val="24"/>
              </w:rPr>
              <w:t xml:space="preserve">Company Name: </w:t>
            </w:r>
            <w:r>
              <w:rPr>
                <w:sz w:val="24"/>
              </w:rPr>
              <w:t xml:space="preserve"> </w:t>
            </w:r>
          </w:p>
        </w:tc>
        <w:tc>
          <w:tcPr>
            <w:tcW w:w="2703" w:type="pct"/>
            <w:gridSpan w:val="5"/>
            <w:noWrap/>
          </w:tcPr>
          <w:p w:rsidR="00491D87" w:rsidRPr="00A9200C" w:rsidRDefault="00491D87" w:rsidP="002339FB">
            <w:pPr>
              <w:tabs>
                <w:tab w:val="left" w:pos="1757"/>
              </w:tabs>
              <w:rPr>
                <w:sz w:val="24"/>
              </w:rPr>
            </w:pPr>
            <w:r w:rsidRPr="00A9200C">
              <w:rPr>
                <w:sz w:val="24"/>
              </w:rPr>
              <w:t xml:space="preserve">Primary Contact: </w:t>
            </w:r>
            <w:r>
              <w:rPr>
                <w:sz w:val="24"/>
              </w:rPr>
              <w:tab/>
              <w:t xml:space="preserve"> </w:t>
            </w:r>
          </w:p>
        </w:tc>
      </w:tr>
      <w:tr w:rsidR="00491D87" w:rsidRPr="00A9200C" w:rsidTr="00491D87">
        <w:trPr>
          <w:cantSplit/>
          <w:trHeight w:val="143"/>
        </w:trPr>
        <w:tc>
          <w:tcPr>
            <w:tcW w:w="2297" w:type="pct"/>
            <w:gridSpan w:val="5"/>
            <w:noWrap/>
          </w:tcPr>
          <w:p w:rsidR="00491D87" w:rsidRPr="00A9200C" w:rsidRDefault="00491D87" w:rsidP="002339FB">
            <w:pPr>
              <w:tabs>
                <w:tab w:val="left" w:pos="1757"/>
              </w:tabs>
              <w:rPr>
                <w:sz w:val="24"/>
              </w:rPr>
            </w:pPr>
            <w:r w:rsidRPr="00A9200C">
              <w:rPr>
                <w:sz w:val="24"/>
              </w:rPr>
              <w:t xml:space="preserve">Product Name:  </w:t>
            </w:r>
            <w:r>
              <w:rPr>
                <w:sz w:val="24"/>
              </w:rPr>
              <w:t xml:space="preserve"> </w:t>
            </w:r>
          </w:p>
        </w:tc>
        <w:tc>
          <w:tcPr>
            <w:tcW w:w="2703" w:type="pct"/>
            <w:gridSpan w:val="5"/>
            <w:noWrap/>
          </w:tcPr>
          <w:p w:rsidR="00491D87" w:rsidRPr="00A9200C" w:rsidRDefault="00491D87" w:rsidP="002339FB">
            <w:pPr>
              <w:tabs>
                <w:tab w:val="left" w:pos="1757"/>
              </w:tabs>
              <w:rPr>
                <w:sz w:val="24"/>
              </w:rPr>
            </w:pPr>
            <w:r w:rsidRPr="00A9200C">
              <w:rPr>
                <w:sz w:val="24"/>
              </w:rPr>
              <w:t xml:space="preserve">Phone Number: </w:t>
            </w:r>
            <w:r>
              <w:rPr>
                <w:sz w:val="24"/>
              </w:rPr>
              <w:tab/>
              <w:t xml:space="preserve"> </w:t>
            </w:r>
          </w:p>
        </w:tc>
      </w:tr>
      <w:tr w:rsidR="00491D87" w:rsidRPr="00A9200C" w:rsidTr="00491D87">
        <w:trPr>
          <w:cantSplit/>
          <w:trHeight w:val="125"/>
        </w:trPr>
        <w:tc>
          <w:tcPr>
            <w:tcW w:w="2297" w:type="pct"/>
            <w:gridSpan w:val="5"/>
            <w:noWrap/>
          </w:tcPr>
          <w:p w:rsidR="00491D87" w:rsidRPr="00A9200C" w:rsidRDefault="00491D87" w:rsidP="002339FB">
            <w:pPr>
              <w:tabs>
                <w:tab w:val="left" w:pos="1757"/>
              </w:tabs>
              <w:rPr>
                <w:sz w:val="24"/>
              </w:rPr>
            </w:pPr>
            <w:r>
              <w:rPr>
                <w:sz w:val="24"/>
              </w:rPr>
              <w:t xml:space="preserve">Submission Date: </w:t>
            </w:r>
          </w:p>
        </w:tc>
        <w:tc>
          <w:tcPr>
            <w:tcW w:w="2703" w:type="pct"/>
            <w:gridSpan w:val="5"/>
            <w:noWrap/>
          </w:tcPr>
          <w:p w:rsidR="00491D87" w:rsidRPr="00A9200C" w:rsidRDefault="00491D87" w:rsidP="002339FB">
            <w:pPr>
              <w:tabs>
                <w:tab w:val="left" w:pos="1757"/>
              </w:tabs>
              <w:rPr>
                <w:sz w:val="24"/>
              </w:rPr>
            </w:pPr>
            <w:r w:rsidRPr="00A9200C">
              <w:rPr>
                <w:sz w:val="24"/>
              </w:rPr>
              <w:t>Email:</w:t>
            </w:r>
            <w:r>
              <w:rPr>
                <w:sz w:val="24"/>
              </w:rPr>
              <w:tab/>
              <w:t xml:space="preserve"> </w:t>
            </w:r>
          </w:p>
        </w:tc>
      </w:tr>
      <w:tr w:rsidR="00491D87" w:rsidRPr="00A9200C" w:rsidTr="00491D87">
        <w:trPr>
          <w:cantSplit/>
          <w:trHeight w:val="413"/>
        </w:trPr>
        <w:tc>
          <w:tcPr>
            <w:tcW w:w="2297" w:type="pct"/>
            <w:gridSpan w:val="5"/>
            <w:noWrap/>
          </w:tcPr>
          <w:p w:rsidR="00B214D6" w:rsidRDefault="00491D87" w:rsidP="002339FB">
            <w:pPr>
              <w:rPr>
                <w:sz w:val="24"/>
              </w:rPr>
            </w:pPr>
            <w:r>
              <w:rPr>
                <w:sz w:val="24"/>
              </w:rPr>
              <w:t>Production Address</w:t>
            </w:r>
            <w:r w:rsidR="001B74CE">
              <w:rPr>
                <w:sz w:val="24"/>
              </w:rPr>
              <w:t>(</w:t>
            </w:r>
            <w:proofErr w:type="spellStart"/>
            <w:r w:rsidR="001B74CE">
              <w:rPr>
                <w:sz w:val="24"/>
              </w:rPr>
              <w:t>es</w:t>
            </w:r>
            <w:proofErr w:type="spellEnd"/>
            <w:r w:rsidR="001B74CE">
              <w:rPr>
                <w:sz w:val="24"/>
              </w:rPr>
              <w:t>)</w:t>
            </w:r>
          </w:p>
          <w:p w:rsidR="00491D87" w:rsidRDefault="00B214D6" w:rsidP="002339FB">
            <w:pPr>
              <w:rPr>
                <w:sz w:val="24"/>
              </w:rPr>
            </w:pPr>
            <w:r>
              <w:rPr>
                <w:sz w:val="24"/>
              </w:rPr>
              <w:t>(Defined as final site of product assembly)</w:t>
            </w:r>
            <w:r w:rsidR="00491D87">
              <w:rPr>
                <w:sz w:val="24"/>
              </w:rPr>
              <w:t>:</w:t>
            </w:r>
          </w:p>
          <w:p w:rsidR="001B74CE" w:rsidRDefault="001B74CE" w:rsidP="002339FB">
            <w:pPr>
              <w:rPr>
                <w:sz w:val="24"/>
              </w:rPr>
            </w:pPr>
          </w:p>
          <w:p w:rsidR="001B74CE" w:rsidRDefault="001B74CE" w:rsidP="002339FB">
            <w:pPr>
              <w:rPr>
                <w:sz w:val="24"/>
              </w:rPr>
            </w:pPr>
          </w:p>
          <w:p w:rsidR="00491D87" w:rsidRDefault="00491D87" w:rsidP="002339FB">
            <w:pPr>
              <w:tabs>
                <w:tab w:val="left" w:pos="1927"/>
              </w:tabs>
              <w:rPr>
                <w:sz w:val="24"/>
              </w:rPr>
            </w:pPr>
          </w:p>
          <w:p w:rsidR="00491D87" w:rsidRDefault="00491D87" w:rsidP="002339FB">
            <w:pPr>
              <w:tabs>
                <w:tab w:val="left" w:pos="1927"/>
              </w:tabs>
              <w:rPr>
                <w:sz w:val="24"/>
              </w:rPr>
            </w:pPr>
          </w:p>
          <w:p w:rsidR="00491D87" w:rsidRDefault="00491D87" w:rsidP="002339FB">
            <w:pPr>
              <w:rPr>
                <w:sz w:val="24"/>
              </w:rPr>
            </w:pPr>
          </w:p>
        </w:tc>
        <w:tc>
          <w:tcPr>
            <w:tcW w:w="2703" w:type="pct"/>
            <w:gridSpan w:val="5"/>
            <w:noWrap/>
          </w:tcPr>
          <w:p w:rsidR="00491D87" w:rsidRDefault="00491D87" w:rsidP="002339FB">
            <w:pPr>
              <w:rPr>
                <w:sz w:val="24"/>
              </w:rPr>
            </w:pPr>
            <w:r>
              <w:rPr>
                <w:sz w:val="24"/>
              </w:rPr>
              <w:t xml:space="preserve">Contact </w:t>
            </w:r>
            <w:r w:rsidRPr="00A9200C">
              <w:rPr>
                <w:sz w:val="24"/>
              </w:rPr>
              <w:t>Address:</w:t>
            </w:r>
          </w:p>
          <w:p w:rsidR="00491D87" w:rsidRPr="00A9200C" w:rsidRDefault="00491D87" w:rsidP="002339FB">
            <w:pPr>
              <w:rPr>
                <w:sz w:val="24"/>
              </w:rPr>
            </w:pPr>
          </w:p>
        </w:tc>
      </w:tr>
      <w:tr w:rsidR="00491D87" w:rsidRPr="00A9200C" w:rsidTr="00491D87">
        <w:trPr>
          <w:cantSplit/>
          <w:trHeight w:val="287"/>
        </w:trPr>
        <w:tc>
          <w:tcPr>
            <w:tcW w:w="5000" w:type="pct"/>
            <w:gridSpan w:val="10"/>
          </w:tcPr>
          <w:p w:rsidR="00491D87" w:rsidRDefault="00B214D6" w:rsidP="002339FB">
            <w:pPr>
              <w:rPr>
                <w:sz w:val="24"/>
              </w:rPr>
            </w:pPr>
            <w:r>
              <w:rPr>
                <w:sz w:val="24"/>
              </w:rPr>
              <w:t>Type of p</w:t>
            </w:r>
            <w:r w:rsidR="00491D87" w:rsidRPr="00A9200C">
              <w:rPr>
                <w:sz w:val="24"/>
              </w:rPr>
              <w:t>roduct:</w:t>
            </w:r>
            <w:r w:rsidR="00491D87">
              <w:rPr>
                <w:sz w:val="24"/>
              </w:rPr>
              <w:t xml:space="preserve"> </w:t>
            </w:r>
          </w:p>
        </w:tc>
      </w:tr>
      <w:tr w:rsidR="00491D87" w:rsidRPr="00A9200C" w:rsidTr="00491D87">
        <w:trPr>
          <w:cantSplit/>
          <w:trHeight w:val="278"/>
        </w:trPr>
        <w:tc>
          <w:tcPr>
            <w:tcW w:w="5000" w:type="pct"/>
            <w:gridSpan w:val="10"/>
          </w:tcPr>
          <w:p w:rsidR="00491D87" w:rsidRDefault="00491D87" w:rsidP="002339FB">
            <w:pPr>
              <w:rPr>
                <w:sz w:val="24"/>
              </w:rPr>
            </w:pPr>
            <w:r>
              <w:rPr>
                <w:sz w:val="24"/>
              </w:rPr>
              <w:t xml:space="preserve">Give a brief product description: </w:t>
            </w:r>
          </w:p>
        </w:tc>
      </w:tr>
      <w:tr w:rsidR="00491D87" w:rsidRPr="00A9200C" w:rsidTr="00491D87">
        <w:trPr>
          <w:cantSplit/>
          <w:trHeight w:val="242"/>
        </w:trPr>
        <w:tc>
          <w:tcPr>
            <w:tcW w:w="5000" w:type="pct"/>
            <w:gridSpan w:val="10"/>
          </w:tcPr>
          <w:p w:rsidR="00491D87" w:rsidRPr="00A9200C" w:rsidRDefault="00491D87" w:rsidP="002339FB">
            <w:pPr>
              <w:rPr>
                <w:sz w:val="24"/>
              </w:rPr>
            </w:pPr>
            <w:r>
              <w:rPr>
                <w:sz w:val="24"/>
              </w:rPr>
              <w:t>How is the product used?</w:t>
            </w:r>
          </w:p>
        </w:tc>
      </w:tr>
      <w:tr w:rsidR="00B214D6" w:rsidRPr="00A9200C" w:rsidTr="00491D87">
        <w:trPr>
          <w:cantSplit/>
          <w:trHeight w:val="242"/>
        </w:trPr>
        <w:tc>
          <w:tcPr>
            <w:tcW w:w="5000" w:type="pct"/>
            <w:gridSpan w:val="10"/>
          </w:tcPr>
          <w:p w:rsidR="00B214D6" w:rsidRDefault="00B214D6" w:rsidP="00B214D6">
            <w:pPr>
              <w:rPr>
                <w:sz w:val="24"/>
              </w:rPr>
            </w:pPr>
            <w:r>
              <w:rPr>
                <w:sz w:val="24"/>
              </w:rPr>
              <w:t>In what countries/geo</w:t>
            </w:r>
            <w:bookmarkStart w:id="0" w:name="_GoBack"/>
            <w:bookmarkEnd w:id="0"/>
            <w:r>
              <w:rPr>
                <w:sz w:val="24"/>
              </w:rPr>
              <w:t>graphical locations will this product be marketed?</w:t>
            </w:r>
          </w:p>
        </w:tc>
      </w:tr>
      <w:tr w:rsidR="008029D6" w:rsidRPr="00A9200C" w:rsidTr="00491D87">
        <w:trPr>
          <w:cantSplit/>
          <w:trHeight w:val="242"/>
        </w:trPr>
        <w:tc>
          <w:tcPr>
            <w:tcW w:w="5000" w:type="pct"/>
            <w:gridSpan w:val="10"/>
          </w:tcPr>
          <w:p w:rsidR="008029D6" w:rsidRDefault="008029D6" w:rsidP="00B214D6">
            <w:pPr>
              <w:rPr>
                <w:sz w:val="24"/>
              </w:rPr>
            </w:pPr>
            <w:r>
              <w:rPr>
                <w:sz w:val="24"/>
              </w:rPr>
              <w:t>Have you attached a product-level Material Safety Data Sheet (MSDS) or Safety Data Sheet (SDS) and Technical Data Sheet (Y/N)?</w:t>
            </w:r>
          </w:p>
        </w:tc>
      </w:tr>
      <w:tr w:rsidR="00491D87" w:rsidRPr="003C3508" w:rsidTr="00491D87">
        <w:tblPrEx>
          <w:jc w:val="center"/>
        </w:tblPrEx>
        <w:trPr>
          <w:trHeight w:val="287"/>
          <w:jc w:val="center"/>
        </w:trPr>
        <w:tc>
          <w:tcPr>
            <w:tcW w:w="5000" w:type="pct"/>
            <w:gridSpan w:val="10"/>
          </w:tcPr>
          <w:p w:rsidR="00491D87" w:rsidRPr="00BB03A2" w:rsidRDefault="00491D87" w:rsidP="00B94B27">
            <w:pPr>
              <w:jc w:val="center"/>
              <w:rPr>
                <w:b/>
                <w:bCs/>
                <w:sz w:val="24"/>
              </w:rPr>
            </w:pPr>
            <w:r w:rsidRPr="00B94B27">
              <w:rPr>
                <w:b/>
                <w:bCs/>
                <w:sz w:val="24"/>
              </w:rPr>
              <w:t xml:space="preserve">Please provide the following data for all </w:t>
            </w:r>
            <w:r>
              <w:rPr>
                <w:b/>
                <w:bCs/>
                <w:sz w:val="24"/>
              </w:rPr>
              <w:t>ingredients</w:t>
            </w:r>
            <w:r w:rsidRPr="00B94B27">
              <w:rPr>
                <w:b/>
                <w:bCs/>
                <w:sz w:val="24"/>
              </w:rPr>
              <w:t xml:space="preserve"> in your product at a concentration of at least 100 ppm (0.01%), including any catalysts, dyes, colorants or residual monomers.</w:t>
            </w:r>
          </w:p>
        </w:tc>
      </w:tr>
      <w:tr w:rsidR="00491D87" w:rsidRPr="003C3508" w:rsidTr="00491D87">
        <w:tblPrEx>
          <w:jc w:val="center"/>
        </w:tblPrEx>
        <w:trPr>
          <w:trHeight w:val="630"/>
          <w:jc w:val="center"/>
        </w:trPr>
        <w:tc>
          <w:tcPr>
            <w:tcW w:w="417" w:type="pct"/>
            <w:noWrap/>
            <w:vAlign w:val="center"/>
          </w:tcPr>
          <w:p w:rsidR="00491D87" w:rsidRPr="00BB03A2" w:rsidRDefault="00491D87" w:rsidP="00251899">
            <w:pPr>
              <w:jc w:val="center"/>
              <w:rPr>
                <w:b/>
                <w:bCs/>
                <w:sz w:val="24"/>
              </w:rPr>
            </w:pPr>
            <w:r w:rsidRPr="00BB03A2">
              <w:rPr>
                <w:b/>
                <w:bCs/>
                <w:sz w:val="24"/>
              </w:rPr>
              <w:t>CAS</w:t>
            </w:r>
            <w:r>
              <w:rPr>
                <w:b/>
                <w:bCs/>
                <w:sz w:val="24"/>
              </w:rPr>
              <w:t xml:space="preserve"> </w:t>
            </w:r>
            <w:r w:rsidRPr="00BB03A2">
              <w:rPr>
                <w:b/>
                <w:bCs/>
                <w:sz w:val="24"/>
              </w:rPr>
              <w:t>#</w:t>
            </w:r>
          </w:p>
        </w:tc>
        <w:tc>
          <w:tcPr>
            <w:tcW w:w="473" w:type="pct"/>
            <w:noWrap/>
            <w:vAlign w:val="center"/>
          </w:tcPr>
          <w:p w:rsidR="00491D87" w:rsidRDefault="00491D87" w:rsidP="00F657CC">
            <w:pPr>
              <w:jc w:val="center"/>
              <w:rPr>
                <w:b/>
                <w:bCs/>
                <w:sz w:val="24"/>
              </w:rPr>
            </w:pPr>
            <w:r>
              <w:rPr>
                <w:b/>
                <w:bCs/>
                <w:sz w:val="24"/>
              </w:rPr>
              <w:t>Chemical/</w:t>
            </w:r>
          </w:p>
          <w:p w:rsidR="00491D87" w:rsidRPr="00BB03A2" w:rsidRDefault="00491D87" w:rsidP="00A14A38">
            <w:pPr>
              <w:jc w:val="center"/>
              <w:rPr>
                <w:b/>
                <w:bCs/>
                <w:sz w:val="24"/>
              </w:rPr>
            </w:pPr>
            <w:r>
              <w:rPr>
                <w:b/>
                <w:bCs/>
                <w:sz w:val="24"/>
              </w:rPr>
              <w:t>Material Name</w:t>
            </w:r>
          </w:p>
        </w:tc>
        <w:tc>
          <w:tcPr>
            <w:tcW w:w="568" w:type="pct"/>
            <w:noWrap/>
            <w:vAlign w:val="center"/>
          </w:tcPr>
          <w:p w:rsidR="00491D87" w:rsidRPr="00BB03A2" w:rsidRDefault="00491D87" w:rsidP="00251899">
            <w:pPr>
              <w:jc w:val="center"/>
              <w:rPr>
                <w:b/>
                <w:bCs/>
                <w:sz w:val="24"/>
              </w:rPr>
            </w:pPr>
            <w:r w:rsidRPr="00BB03A2">
              <w:rPr>
                <w:b/>
                <w:bCs/>
                <w:sz w:val="24"/>
              </w:rPr>
              <w:t>Trade Name</w:t>
            </w:r>
          </w:p>
        </w:tc>
        <w:tc>
          <w:tcPr>
            <w:tcW w:w="632" w:type="pct"/>
            <w:noWrap/>
            <w:vAlign w:val="center"/>
          </w:tcPr>
          <w:p w:rsidR="00491D87" w:rsidRPr="00BB03A2" w:rsidRDefault="00491D87" w:rsidP="00491D87">
            <w:pPr>
              <w:jc w:val="center"/>
              <w:rPr>
                <w:b/>
                <w:bCs/>
                <w:sz w:val="24"/>
              </w:rPr>
            </w:pPr>
            <w:r w:rsidRPr="00BB03A2">
              <w:rPr>
                <w:b/>
                <w:bCs/>
                <w:sz w:val="24"/>
              </w:rPr>
              <w:t>Function/</w:t>
            </w:r>
          </w:p>
          <w:p w:rsidR="00491D87" w:rsidRPr="00BB03A2" w:rsidRDefault="00491D87" w:rsidP="00491D87">
            <w:pPr>
              <w:jc w:val="center"/>
              <w:rPr>
                <w:b/>
                <w:bCs/>
                <w:sz w:val="24"/>
              </w:rPr>
            </w:pPr>
            <w:r w:rsidRPr="00BB03A2">
              <w:rPr>
                <w:b/>
                <w:bCs/>
                <w:sz w:val="24"/>
              </w:rPr>
              <w:t>Ingredient Class</w:t>
            </w:r>
            <w:r w:rsidRPr="009D7F92">
              <w:rPr>
                <w:rStyle w:val="FootnoteReference"/>
                <w:sz w:val="24"/>
                <w:vertAlign w:val="superscript"/>
              </w:rPr>
              <w:footnoteReference w:id="1"/>
            </w:r>
          </w:p>
        </w:tc>
        <w:tc>
          <w:tcPr>
            <w:tcW w:w="537" w:type="pct"/>
            <w:gridSpan w:val="2"/>
            <w:vAlign w:val="center"/>
          </w:tcPr>
          <w:p w:rsidR="00491D87" w:rsidRPr="00BB03A2" w:rsidRDefault="00491D87" w:rsidP="00B94B27">
            <w:pPr>
              <w:jc w:val="center"/>
              <w:rPr>
                <w:b/>
                <w:bCs/>
                <w:sz w:val="24"/>
              </w:rPr>
            </w:pPr>
            <w:r w:rsidRPr="00BB03A2">
              <w:rPr>
                <w:b/>
                <w:bCs/>
                <w:sz w:val="24"/>
              </w:rPr>
              <w:t>% Composition</w:t>
            </w:r>
            <w:r w:rsidRPr="00BB03A2" w:rsidDel="00491D87">
              <w:rPr>
                <w:b/>
                <w:bCs/>
                <w:sz w:val="24"/>
              </w:rPr>
              <w:t xml:space="preserve"> </w:t>
            </w:r>
          </w:p>
        </w:tc>
        <w:tc>
          <w:tcPr>
            <w:tcW w:w="496" w:type="pct"/>
            <w:vAlign w:val="center"/>
          </w:tcPr>
          <w:p w:rsidR="00491D87" w:rsidRPr="00BB03A2" w:rsidRDefault="00491D87" w:rsidP="00103EAE">
            <w:pPr>
              <w:jc w:val="center"/>
              <w:rPr>
                <w:b/>
                <w:bCs/>
                <w:sz w:val="24"/>
              </w:rPr>
            </w:pPr>
            <w:r>
              <w:rPr>
                <w:b/>
                <w:bCs/>
                <w:sz w:val="24"/>
              </w:rPr>
              <w:t>Recycled Content</w:t>
            </w:r>
            <w:r w:rsidRPr="00BB03A2">
              <w:rPr>
                <w:b/>
                <w:bCs/>
                <w:sz w:val="24"/>
              </w:rPr>
              <w:t xml:space="preserve"> </w:t>
            </w:r>
          </w:p>
        </w:tc>
        <w:tc>
          <w:tcPr>
            <w:tcW w:w="527" w:type="pct"/>
            <w:vAlign w:val="center"/>
          </w:tcPr>
          <w:p w:rsidR="00491D87" w:rsidRPr="00BB03A2" w:rsidRDefault="00491D87" w:rsidP="00251899">
            <w:pPr>
              <w:jc w:val="center"/>
              <w:rPr>
                <w:b/>
                <w:bCs/>
                <w:sz w:val="24"/>
              </w:rPr>
            </w:pPr>
            <w:r w:rsidRPr="00BB03A2">
              <w:rPr>
                <w:b/>
                <w:bCs/>
                <w:sz w:val="24"/>
              </w:rPr>
              <w:t>Supplier</w:t>
            </w:r>
            <w:r w:rsidRPr="009D7F92">
              <w:rPr>
                <w:rStyle w:val="FootnoteReference"/>
                <w:sz w:val="24"/>
                <w:vertAlign w:val="superscript"/>
              </w:rPr>
              <w:footnoteReference w:id="2"/>
            </w:r>
          </w:p>
        </w:tc>
        <w:tc>
          <w:tcPr>
            <w:tcW w:w="872" w:type="pct"/>
            <w:vAlign w:val="center"/>
          </w:tcPr>
          <w:p w:rsidR="00491D87" w:rsidRDefault="00491D87" w:rsidP="00491D87">
            <w:pPr>
              <w:jc w:val="center"/>
              <w:rPr>
                <w:b/>
                <w:bCs/>
                <w:sz w:val="24"/>
              </w:rPr>
            </w:pPr>
            <w:r>
              <w:rPr>
                <w:b/>
                <w:bCs/>
                <w:sz w:val="24"/>
              </w:rPr>
              <w:t>Supplier Contact Info</w:t>
            </w:r>
          </w:p>
        </w:tc>
        <w:tc>
          <w:tcPr>
            <w:tcW w:w="478" w:type="pct"/>
            <w:noWrap/>
            <w:vAlign w:val="center"/>
          </w:tcPr>
          <w:p w:rsidR="00491D87" w:rsidRPr="00BB03A2" w:rsidRDefault="00491D87" w:rsidP="00251899">
            <w:pPr>
              <w:jc w:val="center"/>
              <w:rPr>
                <w:b/>
                <w:bCs/>
                <w:sz w:val="24"/>
              </w:rPr>
            </w:pPr>
            <w:r>
              <w:rPr>
                <w:b/>
                <w:bCs/>
                <w:sz w:val="24"/>
              </w:rPr>
              <w:t>MSDS Attached?</w:t>
            </w:r>
          </w:p>
        </w:tc>
      </w:tr>
      <w:tr w:rsidR="00491D87" w:rsidRPr="003C3508" w:rsidTr="00491D87">
        <w:tblPrEx>
          <w:jc w:val="center"/>
        </w:tblPrEx>
        <w:trPr>
          <w:trHeight w:val="576"/>
          <w:jc w:val="center"/>
        </w:trPr>
        <w:tc>
          <w:tcPr>
            <w:tcW w:w="417" w:type="pct"/>
            <w:noWrap/>
            <w:vAlign w:val="center"/>
          </w:tcPr>
          <w:p w:rsidR="00491D87" w:rsidRPr="003C3508" w:rsidRDefault="00491D87" w:rsidP="001D1EE6">
            <w:pPr>
              <w:jc w:val="center"/>
              <w:rPr>
                <w:szCs w:val="20"/>
              </w:rPr>
            </w:pPr>
          </w:p>
        </w:tc>
        <w:tc>
          <w:tcPr>
            <w:tcW w:w="473" w:type="pct"/>
            <w:noWrap/>
            <w:vAlign w:val="center"/>
          </w:tcPr>
          <w:p w:rsidR="00491D87" w:rsidRPr="003C3508" w:rsidRDefault="00491D87" w:rsidP="001D1EE6">
            <w:pPr>
              <w:jc w:val="center"/>
              <w:rPr>
                <w:szCs w:val="20"/>
              </w:rPr>
            </w:pPr>
          </w:p>
        </w:tc>
        <w:tc>
          <w:tcPr>
            <w:tcW w:w="568" w:type="pct"/>
            <w:noWrap/>
            <w:vAlign w:val="center"/>
          </w:tcPr>
          <w:p w:rsidR="00491D87" w:rsidRPr="003C3508" w:rsidRDefault="00491D87" w:rsidP="001D1EE6">
            <w:pPr>
              <w:jc w:val="center"/>
              <w:rPr>
                <w:szCs w:val="20"/>
              </w:rPr>
            </w:pPr>
          </w:p>
        </w:tc>
        <w:tc>
          <w:tcPr>
            <w:tcW w:w="632" w:type="pct"/>
            <w:noWrap/>
            <w:vAlign w:val="center"/>
          </w:tcPr>
          <w:p w:rsidR="00491D87" w:rsidRPr="003C3508"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6F701D">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Pr="003C3508" w:rsidRDefault="00491D87" w:rsidP="001D1EE6">
            <w:pPr>
              <w:jc w:val="center"/>
              <w:rPr>
                <w:szCs w:val="20"/>
              </w:rPr>
            </w:pPr>
          </w:p>
        </w:tc>
        <w:tc>
          <w:tcPr>
            <w:tcW w:w="473" w:type="pct"/>
            <w:noWrap/>
            <w:vAlign w:val="center"/>
          </w:tcPr>
          <w:p w:rsidR="00491D87" w:rsidRPr="003C3508" w:rsidRDefault="00491D87" w:rsidP="001D1EE6">
            <w:pPr>
              <w:jc w:val="center"/>
              <w:rPr>
                <w:szCs w:val="20"/>
              </w:rPr>
            </w:pPr>
          </w:p>
        </w:tc>
        <w:tc>
          <w:tcPr>
            <w:tcW w:w="568" w:type="pct"/>
            <w:noWrap/>
            <w:vAlign w:val="center"/>
          </w:tcPr>
          <w:p w:rsidR="00491D87" w:rsidRPr="003C3508" w:rsidRDefault="00491D87" w:rsidP="001D1EE6">
            <w:pPr>
              <w:jc w:val="center"/>
              <w:rPr>
                <w:szCs w:val="20"/>
              </w:rPr>
            </w:pPr>
          </w:p>
        </w:tc>
        <w:tc>
          <w:tcPr>
            <w:tcW w:w="632" w:type="pct"/>
            <w:noWrap/>
            <w:vAlign w:val="center"/>
          </w:tcPr>
          <w:p w:rsidR="00491D87" w:rsidRPr="003C3508"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Pr="003C3508" w:rsidRDefault="00491D87" w:rsidP="001D1EE6">
            <w:pPr>
              <w:jc w:val="center"/>
              <w:rPr>
                <w:szCs w:val="20"/>
              </w:rPr>
            </w:pPr>
          </w:p>
        </w:tc>
        <w:tc>
          <w:tcPr>
            <w:tcW w:w="473" w:type="pct"/>
            <w:noWrap/>
            <w:vAlign w:val="center"/>
          </w:tcPr>
          <w:p w:rsidR="00491D87" w:rsidRPr="003C3508" w:rsidRDefault="00491D87" w:rsidP="001D1EE6">
            <w:pPr>
              <w:jc w:val="center"/>
              <w:rPr>
                <w:szCs w:val="20"/>
              </w:rPr>
            </w:pPr>
          </w:p>
        </w:tc>
        <w:tc>
          <w:tcPr>
            <w:tcW w:w="568" w:type="pct"/>
            <w:noWrap/>
            <w:vAlign w:val="center"/>
          </w:tcPr>
          <w:p w:rsidR="00491D87" w:rsidRPr="003C3508" w:rsidRDefault="00491D87" w:rsidP="001D1EE6">
            <w:pPr>
              <w:jc w:val="center"/>
              <w:rPr>
                <w:szCs w:val="20"/>
              </w:rPr>
            </w:pPr>
          </w:p>
        </w:tc>
        <w:tc>
          <w:tcPr>
            <w:tcW w:w="632" w:type="pct"/>
            <w:noWrap/>
            <w:vAlign w:val="center"/>
          </w:tcPr>
          <w:p w:rsidR="00491D87" w:rsidRPr="003C3508"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Pr="003C3508" w:rsidRDefault="00491D87" w:rsidP="001D1EE6">
            <w:pPr>
              <w:jc w:val="center"/>
              <w:rPr>
                <w:szCs w:val="20"/>
              </w:rPr>
            </w:pPr>
          </w:p>
        </w:tc>
        <w:tc>
          <w:tcPr>
            <w:tcW w:w="473" w:type="pct"/>
            <w:noWrap/>
            <w:vAlign w:val="center"/>
          </w:tcPr>
          <w:p w:rsidR="00491D87" w:rsidRPr="003C3508" w:rsidRDefault="00491D87" w:rsidP="001D1EE6">
            <w:pPr>
              <w:jc w:val="center"/>
              <w:rPr>
                <w:szCs w:val="20"/>
              </w:rPr>
            </w:pPr>
          </w:p>
        </w:tc>
        <w:tc>
          <w:tcPr>
            <w:tcW w:w="568" w:type="pct"/>
            <w:noWrap/>
            <w:vAlign w:val="center"/>
          </w:tcPr>
          <w:p w:rsidR="00491D87" w:rsidRPr="003C3508" w:rsidRDefault="00491D87" w:rsidP="001D1EE6">
            <w:pPr>
              <w:jc w:val="center"/>
              <w:rPr>
                <w:szCs w:val="20"/>
              </w:rPr>
            </w:pPr>
          </w:p>
        </w:tc>
        <w:tc>
          <w:tcPr>
            <w:tcW w:w="632" w:type="pct"/>
            <w:noWrap/>
            <w:vAlign w:val="center"/>
          </w:tcPr>
          <w:p w:rsidR="00491D87" w:rsidRPr="003C3508"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Pr="003C3508" w:rsidRDefault="00491D87" w:rsidP="001D1EE6">
            <w:pPr>
              <w:jc w:val="center"/>
              <w:rPr>
                <w:szCs w:val="20"/>
              </w:rPr>
            </w:pPr>
          </w:p>
        </w:tc>
        <w:tc>
          <w:tcPr>
            <w:tcW w:w="473" w:type="pct"/>
            <w:noWrap/>
            <w:vAlign w:val="center"/>
          </w:tcPr>
          <w:p w:rsidR="00491D87" w:rsidRPr="003C3508" w:rsidRDefault="00491D87" w:rsidP="001D1EE6">
            <w:pPr>
              <w:jc w:val="center"/>
              <w:rPr>
                <w:szCs w:val="20"/>
              </w:rPr>
            </w:pPr>
          </w:p>
        </w:tc>
        <w:tc>
          <w:tcPr>
            <w:tcW w:w="568" w:type="pct"/>
            <w:noWrap/>
            <w:vAlign w:val="center"/>
          </w:tcPr>
          <w:p w:rsidR="00491D87" w:rsidRPr="003C3508" w:rsidRDefault="00491D87" w:rsidP="001D1EE6">
            <w:pPr>
              <w:jc w:val="center"/>
              <w:rPr>
                <w:szCs w:val="20"/>
              </w:rPr>
            </w:pPr>
          </w:p>
        </w:tc>
        <w:tc>
          <w:tcPr>
            <w:tcW w:w="632" w:type="pct"/>
            <w:noWrap/>
            <w:vAlign w:val="center"/>
          </w:tcPr>
          <w:p w:rsidR="00491D87" w:rsidRPr="003C3508"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Pr="003C3508" w:rsidRDefault="00491D87" w:rsidP="001D1EE6">
            <w:pPr>
              <w:jc w:val="center"/>
              <w:rPr>
                <w:szCs w:val="20"/>
              </w:rPr>
            </w:pPr>
          </w:p>
        </w:tc>
        <w:tc>
          <w:tcPr>
            <w:tcW w:w="473" w:type="pct"/>
            <w:noWrap/>
            <w:vAlign w:val="center"/>
          </w:tcPr>
          <w:p w:rsidR="00491D87" w:rsidRPr="003C3508" w:rsidRDefault="00491D87" w:rsidP="001D1EE6">
            <w:pPr>
              <w:jc w:val="center"/>
              <w:rPr>
                <w:szCs w:val="20"/>
              </w:rPr>
            </w:pPr>
          </w:p>
        </w:tc>
        <w:tc>
          <w:tcPr>
            <w:tcW w:w="568" w:type="pct"/>
            <w:noWrap/>
            <w:vAlign w:val="center"/>
          </w:tcPr>
          <w:p w:rsidR="00491D87" w:rsidRPr="003C3508" w:rsidRDefault="00491D87" w:rsidP="001D1EE6">
            <w:pPr>
              <w:jc w:val="center"/>
              <w:rPr>
                <w:szCs w:val="20"/>
              </w:rPr>
            </w:pPr>
          </w:p>
        </w:tc>
        <w:tc>
          <w:tcPr>
            <w:tcW w:w="632" w:type="pct"/>
            <w:noWrap/>
            <w:vAlign w:val="center"/>
          </w:tcPr>
          <w:p w:rsidR="00491D87" w:rsidRPr="003C3508"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Pr="003C3508" w:rsidRDefault="00491D87" w:rsidP="001D1EE6">
            <w:pPr>
              <w:jc w:val="center"/>
              <w:rPr>
                <w:szCs w:val="20"/>
              </w:rPr>
            </w:pPr>
          </w:p>
        </w:tc>
        <w:tc>
          <w:tcPr>
            <w:tcW w:w="473" w:type="pct"/>
            <w:noWrap/>
            <w:vAlign w:val="center"/>
          </w:tcPr>
          <w:p w:rsidR="00491D87" w:rsidRPr="003C3508" w:rsidRDefault="00491D87" w:rsidP="001D1EE6">
            <w:pPr>
              <w:jc w:val="center"/>
              <w:rPr>
                <w:szCs w:val="20"/>
              </w:rPr>
            </w:pPr>
          </w:p>
        </w:tc>
        <w:tc>
          <w:tcPr>
            <w:tcW w:w="568" w:type="pct"/>
            <w:noWrap/>
            <w:vAlign w:val="center"/>
          </w:tcPr>
          <w:p w:rsidR="00491D87" w:rsidRPr="003C3508" w:rsidRDefault="00491D87" w:rsidP="001D1EE6">
            <w:pPr>
              <w:jc w:val="center"/>
              <w:rPr>
                <w:szCs w:val="20"/>
              </w:rPr>
            </w:pPr>
          </w:p>
        </w:tc>
        <w:tc>
          <w:tcPr>
            <w:tcW w:w="632" w:type="pct"/>
            <w:noWrap/>
            <w:vAlign w:val="center"/>
          </w:tcPr>
          <w:p w:rsidR="00491D87" w:rsidRPr="003C3508"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Pr="003C3508" w:rsidRDefault="00491D87" w:rsidP="001D1EE6">
            <w:pPr>
              <w:jc w:val="center"/>
              <w:rPr>
                <w:szCs w:val="20"/>
              </w:rPr>
            </w:pPr>
          </w:p>
        </w:tc>
        <w:tc>
          <w:tcPr>
            <w:tcW w:w="473" w:type="pct"/>
            <w:noWrap/>
            <w:vAlign w:val="center"/>
          </w:tcPr>
          <w:p w:rsidR="00491D87" w:rsidRPr="003C3508" w:rsidRDefault="00491D87" w:rsidP="001D1EE6">
            <w:pPr>
              <w:jc w:val="center"/>
              <w:rPr>
                <w:szCs w:val="20"/>
              </w:rPr>
            </w:pPr>
          </w:p>
        </w:tc>
        <w:tc>
          <w:tcPr>
            <w:tcW w:w="568" w:type="pct"/>
            <w:noWrap/>
            <w:vAlign w:val="center"/>
          </w:tcPr>
          <w:p w:rsidR="00491D87" w:rsidRPr="003C3508" w:rsidRDefault="00491D87" w:rsidP="001D1EE6">
            <w:pPr>
              <w:jc w:val="center"/>
              <w:rPr>
                <w:szCs w:val="20"/>
              </w:rPr>
            </w:pPr>
          </w:p>
        </w:tc>
        <w:tc>
          <w:tcPr>
            <w:tcW w:w="632" w:type="pct"/>
            <w:noWrap/>
            <w:vAlign w:val="center"/>
          </w:tcPr>
          <w:p w:rsidR="00491D87" w:rsidRPr="003C3508"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Default="00491D87" w:rsidP="001D1EE6">
            <w:pPr>
              <w:jc w:val="center"/>
              <w:rPr>
                <w:szCs w:val="20"/>
              </w:rPr>
            </w:pPr>
          </w:p>
        </w:tc>
        <w:tc>
          <w:tcPr>
            <w:tcW w:w="473" w:type="pct"/>
            <w:noWrap/>
            <w:vAlign w:val="center"/>
          </w:tcPr>
          <w:p w:rsidR="00491D87" w:rsidRDefault="00491D87" w:rsidP="001D1EE6">
            <w:pPr>
              <w:jc w:val="center"/>
              <w:rPr>
                <w:szCs w:val="20"/>
              </w:rPr>
            </w:pPr>
          </w:p>
        </w:tc>
        <w:tc>
          <w:tcPr>
            <w:tcW w:w="568" w:type="pct"/>
            <w:noWrap/>
            <w:vAlign w:val="center"/>
          </w:tcPr>
          <w:p w:rsidR="00491D87" w:rsidRDefault="00491D87" w:rsidP="001D1EE6">
            <w:pPr>
              <w:jc w:val="center"/>
              <w:rPr>
                <w:szCs w:val="20"/>
              </w:rPr>
            </w:pPr>
          </w:p>
        </w:tc>
        <w:tc>
          <w:tcPr>
            <w:tcW w:w="632" w:type="pct"/>
            <w:noWrap/>
            <w:vAlign w:val="center"/>
          </w:tcPr>
          <w:p w:rsidR="00491D87"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Default="00491D87" w:rsidP="001D1EE6">
            <w:pPr>
              <w:jc w:val="center"/>
              <w:rPr>
                <w:szCs w:val="20"/>
              </w:rPr>
            </w:pPr>
          </w:p>
        </w:tc>
        <w:tc>
          <w:tcPr>
            <w:tcW w:w="473" w:type="pct"/>
            <w:noWrap/>
            <w:vAlign w:val="center"/>
          </w:tcPr>
          <w:p w:rsidR="00491D87" w:rsidRDefault="00491D87" w:rsidP="001D1EE6">
            <w:pPr>
              <w:jc w:val="center"/>
              <w:rPr>
                <w:szCs w:val="20"/>
              </w:rPr>
            </w:pPr>
          </w:p>
        </w:tc>
        <w:tc>
          <w:tcPr>
            <w:tcW w:w="568" w:type="pct"/>
            <w:noWrap/>
            <w:vAlign w:val="center"/>
          </w:tcPr>
          <w:p w:rsidR="00491D87" w:rsidRDefault="00491D87" w:rsidP="001D1EE6">
            <w:pPr>
              <w:jc w:val="center"/>
              <w:rPr>
                <w:szCs w:val="20"/>
              </w:rPr>
            </w:pPr>
          </w:p>
        </w:tc>
        <w:tc>
          <w:tcPr>
            <w:tcW w:w="632" w:type="pct"/>
            <w:noWrap/>
            <w:vAlign w:val="center"/>
          </w:tcPr>
          <w:p w:rsidR="00491D87"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Default="00491D87" w:rsidP="001D1EE6">
            <w:pPr>
              <w:jc w:val="center"/>
              <w:rPr>
                <w:szCs w:val="20"/>
              </w:rPr>
            </w:pPr>
          </w:p>
        </w:tc>
        <w:tc>
          <w:tcPr>
            <w:tcW w:w="473" w:type="pct"/>
            <w:noWrap/>
            <w:vAlign w:val="center"/>
          </w:tcPr>
          <w:p w:rsidR="00491D87" w:rsidRDefault="00491D87" w:rsidP="001D1EE6">
            <w:pPr>
              <w:jc w:val="center"/>
              <w:rPr>
                <w:szCs w:val="20"/>
              </w:rPr>
            </w:pPr>
          </w:p>
        </w:tc>
        <w:tc>
          <w:tcPr>
            <w:tcW w:w="568" w:type="pct"/>
            <w:noWrap/>
            <w:vAlign w:val="center"/>
          </w:tcPr>
          <w:p w:rsidR="00491D87" w:rsidRDefault="00491D87" w:rsidP="001D1EE6">
            <w:pPr>
              <w:jc w:val="center"/>
              <w:rPr>
                <w:szCs w:val="20"/>
              </w:rPr>
            </w:pPr>
          </w:p>
        </w:tc>
        <w:tc>
          <w:tcPr>
            <w:tcW w:w="632" w:type="pct"/>
            <w:noWrap/>
            <w:vAlign w:val="center"/>
          </w:tcPr>
          <w:p w:rsidR="00491D87"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Default="00491D87" w:rsidP="001D1EE6">
            <w:pPr>
              <w:jc w:val="center"/>
              <w:rPr>
                <w:szCs w:val="20"/>
              </w:rPr>
            </w:pPr>
          </w:p>
        </w:tc>
        <w:tc>
          <w:tcPr>
            <w:tcW w:w="473" w:type="pct"/>
            <w:noWrap/>
            <w:vAlign w:val="center"/>
          </w:tcPr>
          <w:p w:rsidR="00491D87" w:rsidRDefault="00491D87" w:rsidP="001D1EE6">
            <w:pPr>
              <w:jc w:val="center"/>
              <w:rPr>
                <w:szCs w:val="20"/>
              </w:rPr>
            </w:pPr>
          </w:p>
        </w:tc>
        <w:tc>
          <w:tcPr>
            <w:tcW w:w="568" w:type="pct"/>
            <w:noWrap/>
            <w:vAlign w:val="center"/>
          </w:tcPr>
          <w:p w:rsidR="00491D87" w:rsidRDefault="00491D87" w:rsidP="001D1EE6">
            <w:pPr>
              <w:jc w:val="center"/>
              <w:rPr>
                <w:szCs w:val="20"/>
              </w:rPr>
            </w:pPr>
          </w:p>
        </w:tc>
        <w:tc>
          <w:tcPr>
            <w:tcW w:w="632" w:type="pct"/>
            <w:noWrap/>
            <w:vAlign w:val="center"/>
          </w:tcPr>
          <w:p w:rsidR="00491D87"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Default="00491D87" w:rsidP="001D1EE6">
            <w:pPr>
              <w:jc w:val="center"/>
              <w:rPr>
                <w:szCs w:val="20"/>
              </w:rPr>
            </w:pPr>
          </w:p>
        </w:tc>
        <w:tc>
          <w:tcPr>
            <w:tcW w:w="473" w:type="pct"/>
            <w:noWrap/>
            <w:vAlign w:val="center"/>
          </w:tcPr>
          <w:p w:rsidR="00491D87" w:rsidRDefault="00491D87" w:rsidP="001D1EE6">
            <w:pPr>
              <w:jc w:val="center"/>
              <w:rPr>
                <w:szCs w:val="20"/>
              </w:rPr>
            </w:pPr>
          </w:p>
        </w:tc>
        <w:tc>
          <w:tcPr>
            <w:tcW w:w="568" w:type="pct"/>
            <w:noWrap/>
            <w:vAlign w:val="center"/>
          </w:tcPr>
          <w:p w:rsidR="00491D87" w:rsidRDefault="00491D87" w:rsidP="001D1EE6">
            <w:pPr>
              <w:jc w:val="center"/>
              <w:rPr>
                <w:szCs w:val="20"/>
              </w:rPr>
            </w:pPr>
          </w:p>
        </w:tc>
        <w:tc>
          <w:tcPr>
            <w:tcW w:w="632" w:type="pct"/>
            <w:noWrap/>
            <w:vAlign w:val="center"/>
          </w:tcPr>
          <w:p w:rsidR="00491D87"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Default="00491D87" w:rsidP="001D1EE6">
            <w:pPr>
              <w:jc w:val="center"/>
              <w:rPr>
                <w:szCs w:val="20"/>
              </w:rPr>
            </w:pPr>
          </w:p>
        </w:tc>
        <w:tc>
          <w:tcPr>
            <w:tcW w:w="473" w:type="pct"/>
            <w:noWrap/>
            <w:vAlign w:val="center"/>
          </w:tcPr>
          <w:p w:rsidR="00491D87" w:rsidRDefault="00491D87" w:rsidP="001D1EE6">
            <w:pPr>
              <w:jc w:val="center"/>
              <w:rPr>
                <w:szCs w:val="20"/>
              </w:rPr>
            </w:pPr>
          </w:p>
        </w:tc>
        <w:tc>
          <w:tcPr>
            <w:tcW w:w="568" w:type="pct"/>
            <w:noWrap/>
            <w:vAlign w:val="center"/>
          </w:tcPr>
          <w:p w:rsidR="00491D87" w:rsidRDefault="00491D87" w:rsidP="001D1EE6">
            <w:pPr>
              <w:jc w:val="center"/>
              <w:rPr>
                <w:szCs w:val="20"/>
              </w:rPr>
            </w:pPr>
          </w:p>
        </w:tc>
        <w:tc>
          <w:tcPr>
            <w:tcW w:w="632" w:type="pct"/>
            <w:noWrap/>
            <w:vAlign w:val="center"/>
          </w:tcPr>
          <w:p w:rsidR="00491D87"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Default="00491D87" w:rsidP="001D1EE6">
            <w:pPr>
              <w:jc w:val="center"/>
              <w:rPr>
                <w:szCs w:val="20"/>
              </w:rPr>
            </w:pPr>
          </w:p>
        </w:tc>
        <w:tc>
          <w:tcPr>
            <w:tcW w:w="473" w:type="pct"/>
            <w:noWrap/>
            <w:vAlign w:val="center"/>
          </w:tcPr>
          <w:p w:rsidR="00491D87" w:rsidRDefault="00491D87" w:rsidP="001D1EE6">
            <w:pPr>
              <w:jc w:val="center"/>
              <w:rPr>
                <w:szCs w:val="20"/>
              </w:rPr>
            </w:pPr>
          </w:p>
        </w:tc>
        <w:tc>
          <w:tcPr>
            <w:tcW w:w="568" w:type="pct"/>
            <w:noWrap/>
            <w:vAlign w:val="center"/>
          </w:tcPr>
          <w:p w:rsidR="00491D87" w:rsidRDefault="00491D87" w:rsidP="001D1EE6">
            <w:pPr>
              <w:jc w:val="center"/>
              <w:rPr>
                <w:szCs w:val="20"/>
              </w:rPr>
            </w:pPr>
          </w:p>
        </w:tc>
        <w:tc>
          <w:tcPr>
            <w:tcW w:w="632" w:type="pct"/>
            <w:noWrap/>
            <w:vAlign w:val="center"/>
          </w:tcPr>
          <w:p w:rsidR="00491D87"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Default="00491D87" w:rsidP="001D1EE6">
            <w:pPr>
              <w:jc w:val="center"/>
              <w:rPr>
                <w:szCs w:val="20"/>
              </w:rPr>
            </w:pPr>
          </w:p>
        </w:tc>
        <w:tc>
          <w:tcPr>
            <w:tcW w:w="473" w:type="pct"/>
            <w:noWrap/>
            <w:vAlign w:val="center"/>
          </w:tcPr>
          <w:p w:rsidR="00491D87" w:rsidRDefault="00491D87" w:rsidP="001D1EE6">
            <w:pPr>
              <w:jc w:val="center"/>
              <w:rPr>
                <w:szCs w:val="20"/>
              </w:rPr>
            </w:pPr>
          </w:p>
        </w:tc>
        <w:tc>
          <w:tcPr>
            <w:tcW w:w="568" w:type="pct"/>
            <w:noWrap/>
            <w:vAlign w:val="center"/>
          </w:tcPr>
          <w:p w:rsidR="00491D87" w:rsidRDefault="00491D87" w:rsidP="001D1EE6">
            <w:pPr>
              <w:jc w:val="center"/>
              <w:rPr>
                <w:szCs w:val="20"/>
              </w:rPr>
            </w:pPr>
          </w:p>
        </w:tc>
        <w:tc>
          <w:tcPr>
            <w:tcW w:w="632" w:type="pct"/>
            <w:noWrap/>
            <w:vAlign w:val="center"/>
          </w:tcPr>
          <w:p w:rsidR="00491D87"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Default="00491D87" w:rsidP="001D1EE6">
            <w:pPr>
              <w:jc w:val="center"/>
              <w:rPr>
                <w:szCs w:val="20"/>
              </w:rPr>
            </w:pPr>
          </w:p>
        </w:tc>
        <w:tc>
          <w:tcPr>
            <w:tcW w:w="473" w:type="pct"/>
            <w:noWrap/>
            <w:vAlign w:val="center"/>
          </w:tcPr>
          <w:p w:rsidR="00491D87" w:rsidRDefault="00491D87" w:rsidP="001D1EE6">
            <w:pPr>
              <w:jc w:val="center"/>
              <w:rPr>
                <w:szCs w:val="20"/>
              </w:rPr>
            </w:pPr>
          </w:p>
        </w:tc>
        <w:tc>
          <w:tcPr>
            <w:tcW w:w="568" w:type="pct"/>
            <w:noWrap/>
            <w:vAlign w:val="center"/>
          </w:tcPr>
          <w:p w:rsidR="00491D87" w:rsidRDefault="00491D87" w:rsidP="001D1EE6">
            <w:pPr>
              <w:jc w:val="center"/>
              <w:rPr>
                <w:szCs w:val="20"/>
              </w:rPr>
            </w:pPr>
          </w:p>
        </w:tc>
        <w:tc>
          <w:tcPr>
            <w:tcW w:w="632" w:type="pct"/>
            <w:noWrap/>
            <w:vAlign w:val="center"/>
          </w:tcPr>
          <w:p w:rsidR="00491D87"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Default="00491D87" w:rsidP="001D1EE6">
            <w:pPr>
              <w:jc w:val="center"/>
              <w:rPr>
                <w:szCs w:val="20"/>
              </w:rPr>
            </w:pPr>
          </w:p>
        </w:tc>
        <w:tc>
          <w:tcPr>
            <w:tcW w:w="473" w:type="pct"/>
            <w:noWrap/>
            <w:vAlign w:val="center"/>
          </w:tcPr>
          <w:p w:rsidR="00491D87" w:rsidRDefault="00491D87" w:rsidP="001D1EE6">
            <w:pPr>
              <w:jc w:val="center"/>
              <w:rPr>
                <w:szCs w:val="20"/>
              </w:rPr>
            </w:pPr>
          </w:p>
        </w:tc>
        <w:tc>
          <w:tcPr>
            <w:tcW w:w="568" w:type="pct"/>
            <w:noWrap/>
            <w:vAlign w:val="center"/>
          </w:tcPr>
          <w:p w:rsidR="00491D87" w:rsidRDefault="00491D87" w:rsidP="001D1EE6">
            <w:pPr>
              <w:jc w:val="center"/>
              <w:rPr>
                <w:szCs w:val="20"/>
              </w:rPr>
            </w:pPr>
          </w:p>
        </w:tc>
        <w:tc>
          <w:tcPr>
            <w:tcW w:w="632" w:type="pct"/>
            <w:noWrap/>
            <w:vAlign w:val="center"/>
          </w:tcPr>
          <w:p w:rsidR="00491D87"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Default="00491D87" w:rsidP="001D1EE6">
            <w:pPr>
              <w:jc w:val="center"/>
              <w:rPr>
                <w:szCs w:val="20"/>
              </w:rPr>
            </w:pPr>
          </w:p>
        </w:tc>
        <w:tc>
          <w:tcPr>
            <w:tcW w:w="473" w:type="pct"/>
            <w:noWrap/>
            <w:vAlign w:val="center"/>
          </w:tcPr>
          <w:p w:rsidR="00491D87" w:rsidRDefault="00491D87" w:rsidP="001D1EE6">
            <w:pPr>
              <w:jc w:val="center"/>
              <w:rPr>
                <w:szCs w:val="20"/>
              </w:rPr>
            </w:pPr>
          </w:p>
        </w:tc>
        <w:tc>
          <w:tcPr>
            <w:tcW w:w="568" w:type="pct"/>
            <w:noWrap/>
            <w:vAlign w:val="center"/>
          </w:tcPr>
          <w:p w:rsidR="00491D87" w:rsidRDefault="00491D87" w:rsidP="001D1EE6">
            <w:pPr>
              <w:jc w:val="center"/>
              <w:rPr>
                <w:szCs w:val="20"/>
              </w:rPr>
            </w:pPr>
          </w:p>
        </w:tc>
        <w:tc>
          <w:tcPr>
            <w:tcW w:w="632" w:type="pct"/>
            <w:noWrap/>
            <w:vAlign w:val="center"/>
          </w:tcPr>
          <w:p w:rsidR="00491D87"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Default="00491D87" w:rsidP="001D1EE6">
            <w:pPr>
              <w:jc w:val="center"/>
              <w:rPr>
                <w:szCs w:val="20"/>
              </w:rPr>
            </w:pPr>
          </w:p>
        </w:tc>
        <w:tc>
          <w:tcPr>
            <w:tcW w:w="473" w:type="pct"/>
            <w:noWrap/>
            <w:vAlign w:val="center"/>
          </w:tcPr>
          <w:p w:rsidR="00491D87" w:rsidRDefault="00491D87" w:rsidP="001D1EE6">
            <w:pPr>
              <w:jc w:val="center"/>
              <w:rPr>
                <w:szCs w:val="20"/>
              </w:rPr>
            </w:pPr>
          </w:p>
        </w:tc>
        <w:tc>
          <w:tcPr>
            <w:tcW w:w="568" w:type="pct"/>
            <w:noWrap/>
            <w:vAlign w:val="center"/>
          </w:tcPr>
          <w:p w:rsidR="00491D87" w:rsidRDefault="00491D87" w:rsidP="001D1EE6">
            <w:pPr>
              <w:jc w:val="center"/>
              <w:rPr>
                <w:szCs w:val="20"/>
              </w:rPr>
            </w:pPr>
          </w:p>
        </w:tc>
        <w:tc>
          <w:tcPr>
            <w:tcW w:w="632" w:type="pct"/>
            <w:noWrap/>
            <w:vAlign w:val="center"/>
          </w:tcPr>
          <w:p w:rsidR="00491D87"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r w:rsidR="00491D87" w:rsidRPr="003C3508" w:rsidTr="00491D87">
        <w:tblPrEx>
          <w:jc w:val="center"/>
        </w:tblPrEx>
        <w:trPr>
          <w:trHeight w:val="576"/>
          <w:jc w:val="center"/>
        </w:trPr>
        <w:tc>
          <w:tcPr>
            <w:tcW w:w="417" w:type="pct"/>
            <w:noWrap/>
            <w:vAlign w:val="center"/>
          </w:tcPr>
          <w:p w:rsidR="00491D87" w:rsidRDefault="00491D87" w:rsidP="001D1EE6">
            <w:pPr>
              <w:jc w:val="center"/>
              <w:rPr>
                <w:szCs w:val="20"/>
              </w:rPr>
            </w:pPr>
          </w:p>
        </w:tc>
        <w:tc>
          <w:tcPr>
            <w:tcW w:w="473" w:type="pct"/>
            <w:noWrap/>
            <w:vAlign w:val="center"/>
          </w:tcPr>
          <w:p w:rsidR="00491D87" w:rsidRDefault="00491D87" w:rsidP="001D1EE6">
            <w:pPr>
              <w:jc w:val="center"/>
              <w:rPr>
                <w:szCs w:val="20"/>
              </w:rPr>
            </w:pPr>
          </w:p>
        </w:tc>
        <w:tc>
          <w:tcPr>
            <w:tcW w:w="568" w:type="pct"/>
            <w:noWrap/>
            <w:vAlign w:val="center"/>
          </w:tcPr>
          <w:p w:rsidR="00491D87" w:rsidRDefault="00491D87" w:rsidP="001D1EE6">
            <w:pPr>
              <w:jc w:val="center"/>
              <w:rPr>
                <w:szCs w:val="20"/>
              </w:rPr>
            </w:pPr>
          </w:p>
        </w:tc>
        <w:tc>
          <w:tcPr>
            <w:tcW w:w="632" w:type="pct"/>
            <w:noWrap/>
            <w:vAlign w:val="center"/>
          </w:tcPr>
          <w:p w:rsidR="00491D87" w:rsidRDefault="00491D87" w:rsidP="001D1EE6">
            <w:pPr>
              <w:jc w:val="center"/>
              <w:rPr>
                <w:szCs w:val="20"/>
              </w:rPr>
            </w:pPr>
          </w:p>
        </w:tc>
        <w:tc>
          <w:tcPr>
            <w:tcW w:w="537" w:type="pct"/>
            <w:gridSpan w:val="2"/>
            <w:noWrap/>
            <w:vAlign w:val="center"/>
          </w:tcPr>
          <w:p w:rsidR="00491D87" w:rsidRPr="003C3508" w:rsidRDefault="00491D87" w:rsidP="001D1EE6">
            <w:pPr>
              <w:jc w:val="center"/>
              <w:rPr>
                <w:szCs w:val="20"/>
              </w:rPr>
            </w:pPr>
          </w:p>
        </w:tc>
        <w:tc>
          <w:tcPr>
            <w:tcW w:w="496" w:type="pct"/>
            <w:vAlign w:val="center"/>
          </w:tcPr>
          <w:p w:rsidR="00491D87" w:rsidRPr="003C3508" w:rsidRDefault="00491D87" w:rsidP="001D1EE6">
            <w:pPr>
              <w:jc w:val="center"/>
              <w:rPr>
                <w:szCs w:val="20"/>
              </w:rPr>
            </w:pPr>
          </w:p>
        </w:tc>
        <w:tc>
          <w:tcPr>
            <w:tcW w:w="527" w:type="pct"/>
            <w:vAlign w:val="center"/>
          </w:tcPr>
          <w:p w:rsidR="00491D87" w:rsidRPr="003C3508" w:rsidRDefault="00491D87" w:rsidP="001D1EE6">
            <w:pPr>
              <w:jc w:val="center"/>
              <w:rPr>
                <w:szCs w:val="20"/>
              </w:rPr>
            </w:pPr>
          </w:p>
        </w:tc>
        <w:tc>
          <w:tcPr>
            <w:tcW w:w="872" w:type="pct"/>
          </w:tcPr>
          <w:p w:rsidR="00491D87" w:rsidRPr="003C3508" w:rsidRDefault="00491D87" w:rsidP="001D1EE6">
            <w:pPr>
              <w:jc w:val="center"/>
              <w:rPr>
                <w:szCs w:val="20"/>
              </w:rPr>
            </w:pPr>
          </w:p>
        </w:tc>
        <w:tc>
          <w:tcPr>
            <w:tcW w:w="478" w:type="pct"/>
            <w:noWrap/>
            <w:vAlign w:val="center"/>
          </w:tcPr>
          <w:p w:rsidR="00491D87" w:rsidRPr="003C3508" w:rsidRDefault="00491D87" w:rsidP="001D1EE6">
            <w:pPr>
              <w:jc w:val="center"/>
              <w:rPr>
                <w:szCs w:val="20"/>
              </w:rPr>
            </w:pPr>
          </w:p>
        </w:tc>
      </w:tr>
    </w:tbl>
    <w:p w:rsidR="00AA7A87" w:rsidRPr="00561B28" w:rsidRDefault="00AA7A87" w:rsidP="00E246FA">
      <w:pPr>
        <w:jc w:val="center"/>
        <w:rPr>
          <w:b/>
          <w:sz w:val="24"/>
        </w:rPr>
      </w:pPr>
      <w:r w:rsidRPr="00561B28">
        <w:rPr>
          <w:b/>
          <w:sz w:val="24"/>
        </w:rPr>
        <w:t xml:space="preserve">THIS FORMULATION IS CONSIDERED CONFIDENTIAL BUSINESS INFORMATION AND </w:t>
      </w:r>
      <w:r>
        <w:rPr>
          <w:b/>
          <w:sz w:val="24"/>
        </w:rPr>
        <w:t>WILL</w:t>
      </w:r>
      <w:r w:rsidRPr="00561B28">
        <w:rPr>
          <w:b/>
          <w:sz w:val="24"/>
        </w:rPr>
        <w:t xml:space="preserve"> NOT BE DISCLOSED</w:t>
      </w:r>
    </w:p>
    <w:p w:rsidR="00AA7A87" w:rsidRPr="005F59B0" w:rsidRDefault="00AA7A87" w:rsidP="005F59B0">
      <w:pPr>
        <w:ind w:right="24"/>
        <w:rPr>
          <w:szCs w:val="20"/>
        </w:rPr>
        <w:sectPr w:rsidR="00AA7A87" w:rsidRPr="005F59B0" w:rsidSect="00E37D59">
          <w:headerReference w:type="default" r:id="rId12"/>
          <w:headerReference w:type="first" r:id="rId13"/>
          <w:pgSz w:w="15840" w:h="12240" w:orient="landscape" w:code="1"/>
          <w:pgMar w:top="720" w:right="720" w:bottom="720" w:left="1080" w:header="288" w:footer="288" w:gutter="0"/>
          <w:cols w:space="720"/>
        </w:sectPr>
      </w:pPr>
    </w:p>
    <w:tbl>
      <w:tblPr>
        <w:tblW w:w="14382"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28"/>
        <w:gridCol w:w="1820"/>
        <w:gridCol w:w="1790"/>
        <w:gridCol w:w="1842"/>
        <w:gridCol w:w="1928"/>
        <w:gridCol w:w="2018"/>
        <w:gridCol w:w="1549"/>
        <w:gridCol w:w="1807"/>
      </w:tblGrid>
      <w:tr w:rsidR="00AA7A87" w:rsidTr="005F59B0">
        <w:trPr>
          <w:trHeight w:val="548"/>
          <w:jc w:val="center"/>
        </w:trPr>
        <w:tc>
          <w:tcPr>
            <w:tcW w:w="14382" w:type="dxa"/>
            <w:gridSpan w:val="8"/>
            <w:tcBorders>
              <w:top w:val="single" w:sz="12" w:space="0" w:color="auto"/>
              <w:bottom w:val="single" w:sz="12" w:space="0" w:color="auto"/>
            </w:tcBorders>
            <w:vAlign w:val="center"/>
          </w:tcPr>
          <w:p w:rsidR="00AA7A87" w:rsidRPr="005F59B0" w:rsidRDefault="00AA7A87" w:rsidP="002133C6">
            <w:pPr>
              <w:jc w:val="center"/>
              <w:rPr>
                <w:b/>
                <w:sz w:val="28"/>
                <w:szCs w:val="28"/>
              </w:rPr>
            </w:pPr>
            <w:r w:rsidRPr="005F59B0">
              <w:rPr>
                <w:b/>
                <w:sz w:val="28"/>
                <w:szCs w:val="28"/>
              </w:rPr>
              <w:lastRenderedPageBreak/>
              <w:t>Data Collection for Assessment of Polymers</w:t>
            </w:r>
          </w:p>
        </w:tc>
      </w:tr>
      <w:tr w:rsidR="00AA7A87" w:rsidTr="005F59B0">
        <w:trPr>
          <w:trHeight w:val="548"/>
          <w:jc w:val="center"/>
        </w:trPr>
        <w:tc>
          <w:tcPr>
            <w:tcW w:w="14382" w:type="dxa"/>
            <w:gridSpan w:val="8"/>
            <w:tcBorders>
              <w:top w:val="single" w:sz="12" w:space="0" w:color="auto"/>
            </w:tcBorders>
            <w:vAlign w:val="center"/>
          </w:tcPr>
          <w:p w:rsidR="00AA7A87" w:rsidRPr="005F59B0" w:rsidRDefault="00AA7A87" w:rsidP="002133C6">
            <w:pPr>
              <w:jc w:val="center"/>
              <w:rPr>
                <w:b/>
                <w:sz w:val="24"/>
              </w:rPr>
            </w:pPr>
            <w:r w:rsidRPr="005F59B0">
              <w:rPr>
                <w:b/>
                <w:sz w:val="24"/>
              </w:rPr>
              <w:t>Polymer Representative Structure</w:t>
            </w:r>
          </w:p>
        </w:tc>
      </w:tr>
      <w:tr w:rsidR="00AA7A87" w:rsidTr="005F59B0">
        <w:trPr>
          <w:trHeight w:val="4053"/>
          <w:jc w:val="center"/>
        </w:trPr>
        <w:tc>
          <w:tcPr>
            <w:tcW w:w="14382" w:type="dxa"/>
            <w:gridSpan w:val="8"/>
          </w:tcPr>
          <w:p w:rsidR="00AA7A87" w:rsidRPr="005F59B0" w:rsidRDefault="00AA7A87" w:rsidP="002133C6">
            <w:pPr>
              <w:jc w:val="center"/>
              <w:rPr>
                <w:sz w:val="24"/>
              </w:rPr>
            </w:pPr>
            <w:r w:rsidRPr="005F59B0">
              <w:rPr>
                <w:sz w:val="24"/>
              </w:rPr>
              <w:t>(E.g. [     ]</w:t>
            </w:r>
            <w:r w:rsidRPr="005F59B0">
              <w:rPr>
                <w:sz w:val="24"/>
                <w:vertAlign w:val="subscript"/>
              </w:rPr>
              <w:t>mon</w:t>
            </w:r>
            <w:r w:rsidRPr="005F59B0">
              <w:rPr>
                <w:sz w:val="24"/>
              </w:rPr>
              <w:t xml:space="preserve"> for polymers with one monomer  OR  [     ]</w:t>
            </w:r>
            <w:r w:rsidRPr="005F59B0">
              <w:rPr>
                <w:sz w:val="24"/>
                <w:vertAlign w:val="subscript"/>
              </w:rPr>
              <w:t>m</w:t>
            </w:r>
            <w:r w:rsidRPr="005F59B0">
              <w:rPr>
                <w:sz w:val="24"/>
              </w:rPr>
              <w:t xml:space="preserve">  and  [     ]</w:t>
            </w:r>
            <w:r w:rsidRPr="005F59B0">
              <w:rPr>
                <w:sz w:val="24"/>
                <w:vertAlign w:val="subscript"/>
              </w:rPr>
              <w:t>n</w:t>
            </w:r>
            <w:r w:rsidRPr="005F59B0">
              <w:rPr>
                <w:sz w:val="24"/>
              </w:rPr>
              <w:t xml:space="preserve"> for copolymers, etc.)</w:t>
            </w:r>
          </w:p>
          <w:p w:rsidR="00AA7A87" w:rsidRPr="005F59B0" w:rsidRDefault="00AA7A87" w:rsidP="002133C6">
            <w:pPr>
              <w:jc w:val="center"/>
              <w:rPr>
                <w:sz w:val="24"/>
              </w:rPr>
            </w:pPr>
          </w:p>
          <w:p w:rsidR="00AA7A87" w:rsidRPr="005F59B0" w:rsidRDefault="00AA7A87" w:rsidP="00EF54D6">
            <w:pPr>
              <w:jc w:val="center"/>
              <w:rPr>
                <w:sz w:val="24"/>
              </w:rPr>
            </w:pPr>
          </w:p>
        </w:tc>
      </w:tr>
      <w:tr w:rsidR="00AA7A87" w:rsidTr="002133C6">
        <w:trPr>
          <w:trHeight w:val="1626"/>
          <w:jc w:val="center"/>
        </w:trPr>
        <w:tc>
          <w:tcPr>
            <w:tcW w:w="1628" w:type="dxa"/>
            <w:vAlign w:val="center"/>
          </w:tcPr>
          <w:p w:rsidR="00AA7A87" w:rsidRPr="005F59B0" w:rsidRDefault="00AA7A87" w:rsidP="002133C6">
            <w:pPr>
              <w:jc w:val="center"/>
              <w:rPr>
                <w:b/>
                <w:sz w:val="24"/>
              </w:rPr>
            </w:pPr>
            <w:r w:rsidRPr="005F59B0">
              <w:rPr>
                <w:b/>
                <w:sz w:val="24"/>
              </w:rPr>
              <w:t>% of Each Monomer</w:t>
            </w:r>
          </w:p>
        </w:tc>
        <w:tc>
          <w:tcPr>
            <w:tcW w:w="1820" w:type="dxa"/>
            <w:vAlign w:val="center"/>
          </w:tcPr>
          <w:p w:rsidR="00AA7A87" w:rsidRPr="005F59B0" w:rsidRDefault="00AA7A87" w:rsidP="008E37DD">
            <w:pPr>
              <w:jc w:val="center"/>
              <w:rPr>
                <w:b/>
                <w:sz w:val="24"/>
              </w:rPr>
            </w:pPr>
            <w:r w:rsidRPr="005F59B0">
              <w:rPr>
                <w:b/>
                <w:sz w:val="24"/>
              </w:rPr>
              <w:t xml:space="preserve">Are the </w:t>
            </w:r>
            <w:r w:rsidR="008E37DD">
              <w:rPr>
                <w:b/>
                <w:sz w:val="24"/>
              </w:rPr>
              <w:t>M</w:t>
            </w:r>
            <w:r w:rsidR="008E37DD" w:rsidRPr="005F59B0">
              <w:rPr>
                <w:b/>
                <w:sz w:val="24"/>
              </w:rPr>
              <w:t xml:space="preserve">onomers </w:t>
            </w:r>
            <w:r w:rsidR="008E37DD">
              <w:rPr>
                <w:b/>
                <w:sz w:val="24"/>
              </w:rPr>
              <w:t>B</w:t>
            </w:r>
            <w:r w:rsidRPr="005F59B0">
              <w:rPr>
                <w:b/>
                <w:sz w:val="24"/>
              </w:rPr>
              <w:t>locked?</w:t>
            </w:r>
          </w:p>
        </w:tc>
        <w:tc>
          <w:tcPr>
            <w:tcW w:w="1790" w:type="dxa"/>
            <w:vAlign w:val="center"/>
          </w:tcPr>
          <w:p w:rsidR="00AA7A87" w:rsidRPr="005F59B0" w:rsidRDefault="00AA7A87" w:rsidP="002133C6">
            <w:pPr>
              <w:jc w:val="center"/>
              <w:rPr>
                <w:b/>
                <w:sz w:val="24"/>
              </w:rPr>
            </w:pPr>
            <w:proofErr w:type="spellStart"/>
            <w:r w:rsidRPr="005F59B0">
              <w:rPr>
                <w:b/>
                <w:sz w:val="24"/>
              </w:rPr>
              <w:t>MW</w:t>
            </w:r>
            <w:r w:rsidRPr="005F59B0">
              <w:rPr>
                <w:b/>
                <w:sz w:val="24"/>
                <w:vertAlign w:val="subscript"/>
              </w:rPr>
              <w:t>n</w:t>
            </w:r>
            <w:proofErr w:type="spellEnd"/>
          </w:p>
        </w:tc>
        <w:tc>
          <w:tcPr>
            <w:tcW w:w="1842" w:type="dxa"/>
            <w:vAlign w:val="center"/>
          </w:tcPr>
          <w:p w:rsidR="00AA7A87" w:rsidRPr="005F59B0" w:rsidRDefault="00AA7A87" w:rsidP="002133C6">
            <w:pPr>
              <w:jc w:val="center"/>
              <w:rPr>
                <w:b/>
                <w:sz w:val="24"/>
              </w:rPr>
            </w:pPr>
            <w:r w:rsidRPr="005F59B0">
              <w:rPr>
                <w:b/>
                <w:sz w:val="24"/>
              </w:rPr>
              <w:t>% of Chains with MW&lt;1,000;</w:t>
            </w:r>
          </w:p>
          <w:p w:rsidR="00AA7A87" w:rsidRPr="005F59B0" w:rsidRDefault="00AA7A87" w:rsidP="002133C6">
            <w:pPr>
              <w:jc w:val="center"/>
              <w:rPr>
                <w:b/>
                <w:sz w:val="24"/>
              </w:rPr>
            </w:pPr>
            <w:r w:rsidRPr="005F59B0">
              <w:rPr>
                <w:b/>
                <w:sz w:val="24"/>
              </w:rPr>
              <w:t>% of Chains with &lt;500</w:t>
            </w:r>
          </w:p>
        </w:tc>
        <w:tc>
          <w:tcPr>
            <w:tcW w:w="1928" w:type="dxa"/>
            <w:vAlign w:val="center"/>
          </w:tcPr>
          <w:p w:rsidR="00AA7A87" w:rsidRPr="005F59B0" w:rsidRDefault="00AA7A87" w:rsidP="002133C6">
            <w:pPr>
              <w:jc w:val="center"/>
              <w:rPr>
                <w:b/>
                <w:sz w:val="24"/>
              </w:rPr>
            </w:pPr>
            <w:r w:rsidRPr="005F59B0">
              <w:rPr>
                <w:b/>
                <w:sz w:val="24"/>
              </w:rPr>
              <w:t>% Weight Residual Monomer(s)</w:t>
            </w:r>
          </w:p>
        </w:tc>
        <w:tc>
          <w:tcPr>
            <w:tcW w:w="2018" w:type="dxa"/>
            <w:vAlign w:val="center"/>
          </w:tcPr>
          <w:p w:rsidR="00AA7A87" w:rsidRPr="005F59B0" w:rsidRDefault="00AA7A87" w:rsidP="002133C6">
            <w:pPr>
              <w:jc w:val="center"/>
              <w:rPr>
                <w:b/>
                <w:sz w:val="24"/>
              </w:rPr>
            </w:pPr>
            <w:r w:rsidRPr="005F59B0">
              <w:rPr>
                <w:b/>
                <w:sz w:val="24"/>
              </w:rPr>
              <w:t>Solubility/</w:t>
            </w:r>
          </w:p>
          <w:p w:rsidR="00AA7A87" w:rsidRPr="005F59B0" w:rsidRDefault="00AA7A87" w:rsidP="002133C6">
            <w:pPr>
              <w:jc w:val="center"/>
              <w:rPr>
                <w:b/>
                <w:sz w:val="24"/>
              </w:rPr>
            </w:pPr>
            <w:proofErr w:type="spellStart"/>
            <w:r w:rsidRPr="005F59B0">
              <w:rPr>
                <w:b/>
                <w:sz w:val="24"/>
              </w:rPr>
              <w:t>Dispersability</w:t>
            </w:r>
            <w:proofErr w:type="spellEnd"/>
            <w:r w:rsidRPr="005F59B0">
              <w:rPr>
                <w:b/>
                <w:sz w:val="24"/>
              </w:rPr>
              <w:t>/</w:t>
            </w:r>
          </w:p>
          <w:p w:rsidR="00AA7A87" w:rsidRPr="005F59B0" w:rsidRDefault="00AA7A87" w:rsidP="002133C6">
            <w:pPr>
              <w:jc w:val="center"/>
              <w:rPr>
                <w:b/>
                <w:sz w:val="24"/>
              </w:rPr>
            </w:pPr>
            <w:proofErr w:type="spellStart"/>
            <w:r w:rsidRPr="005F59B0">
              <w:rPr>
                <w:b/>
                <w:sz w:val="24"/>
              </w:rPr>
              <w:t>Swellability</w:t>
            </w:r>
            <w:proofErr w:type="spellEnd"/>
          </w:p>
        </w:tc>
        <w:tc>
          <w:tcPr>
            <w:tcW w:w="1549" w:type="dxa"/>
            <w:vAlign w:val="center"/>
          </w:tcPr>
          <w:p w:rsidR="00AA7A87" w:rsidRPr="005F59B0" w:rsidRDefault="00AA7A87" w:rsidP="002133C6">
            <w:pPr>
              <w:jc w:val="center"/>
              <w:rPr>
                <w:b/>
                <w:sz w:val="24"/>
              </w:rPr>
            </w:pPr>
            <w:r w:rsidRPr="005F59B0">
              <w:rPr>
                <w:b/>
                <w:sz w:val="24"/>
              </w:rPr>
              <w:t>Particle Size</w:t>
            </w:r>
          </w:p>
        </w:tc>
        <w:tc>
          <w:tcPr>
            <w:tcW w:w="1807" w:type="dxa"/>
            <w:vAlign w:val="center"/>
          </w:tcPr>
          <w:p w:rsidR="00AA7A87" w:rsidRPr="005F59B0" w:rsidRDefault="00AA7A87" w:rsidP="002133C6">
            <w:pPr>
              <w:jc w:val="center"/>
              <w:rPr>
                <w:b/>
                <w:sz w:val="24"/>
              </w:rPr>
            </w:pPr>
            <w:r w:rsidRPr="005F59B0">
              <w:rPr>
                <w:b/>
                <w:sz w:val="24"/>
              </w:rPr>
              <w:t>Overall Polymer Charge</w:t>
            </w:r>
          </w:p>
        </w:tc>
      </w:tr>
      <w:tr w:rsidR="00AA7A87" w:rsidTr="002133C6">
        <w:trPr>
          <w:trHeight w:val="2200"/>
          <w:jc w:val="center"/>
        </w:trPr>
        <w:tc>
          <w:tcPr>
            <w:tcW w:w="1628" w:type="dxa"/>
            <w:tcBorders>
              <w:bottom w:val="single" w:sz="12" w:space="0" w:color="auto"/>
            </w:tcBorders>
          </w:tcPr>
          <w:p w:rsidR="00AA7A87" w:rsidRPr="005F59B0" w:rsidRDefault="00AA7A87" w:rsidP="002133C6">
            <w:pPr>
              <w:jc w:val="center"/>
              <w:rPr>
                <w:sz w:val="24"/>
              </w:rPr>
            </w:pPr>
          </w:p>
        </w:tc>
        <w:tc>
          <w:tcPr>
            <w:tcW w:w="1820" w:type="dxa"/>
            <w:tcBorders>
              <w:bottom w:val="single" w:sz="12" w:space="0" w:color="auto"/>
            </w:tcBorders>
          </w:tcPr>
          <w:p w:rsidR="00AA7A87" w:rsidRPr="005F59B0" w:rsidRDefault="00AA7A87" w:rsidP="002133C6">
            <w:pPr>
              <w:jc w:val="center"/>
              <w:rPr>
                <w:sz w:val="24"/>
              </w:rPr>
            </w:pPr>
          </w:p>
        </w:tc>
        <w:tc>
          <w:tcPr>
            <w:tcW w:w="1790" w:type="dxa"/>
            <w:tcBorders>
              <w:bottom w:val="single" w:sz="12" w:space="0" w:color="auto"/>
            </w:tcBorders>
          </w:tcPr>
          <w:p w:rsidR="00AA7A87" w:rsidRPr="005F59B0" w:rsidRDefault="00AA7A87" w:rsidP="002133C6">
            <w:pPr>
              <w:jc w:val="center"/>
              <w:rPr>
                <w:sz w:val="24"/>
              </w:rPr>
            </w:pPr>
          </w:p>
        </w:tc>
        <w:tc>
          <w:tcPr>
            <w:tcW w:w="1842" w:type="dxa"/>
            <w:tcBorders>
              <w:bottom w:val="single" w:sz="12" w:space="0" w:color="auto"/>
            </w:tcBorders>
          </w:tcPr>
          <w:p w:rsidR="00AA7A87" w:rsidRPr="005F59B0" w:rsidRDefault="00AA7A87" w:rsidP="002133C6">
            <w:pPr>
              <w:jc w:val="center"/>
              <w:rPr>
                <w:sz w:val="24"/>
              </w:rPr>
            </w:pPr>
          </w:p>
        </w:tc>
        <w:tc>
          <w:tcPr>
            <w:tcW w:w="1928" w:type="dxa"/>
            <w:tcBorders>
              <w:bottom w:val="single" w:sz="12" w:space="0" w:color="auto"/>
            </w:tcBorders>
          </w:tcPr>
          <w:p w:rsidR="00AA7A87" w:rsidRPr="005F59B0" w:rsidRDefault="00AA7A87" w:rsidP="002133C6">
            <w:pPr>
              <w:jc w:val="center"/>
              <w:rPr>
                <w:sz w:val="24"/>
              </w:rPr>
            </w:pPr>
          </w:p>
        </w:tc>
        <w:tc>
          <w:tcPr>
            <w:tcW w:w="2018" w:type="dxa"/>
            <w:tcBorders>
              <w:bottom w:val="single" w:sz="12" w:space="0" w:color="auto"/>
            </w:tcBorders>
          </w:tcPr>
          <w:p w:rsidR="00AA7A87" w:rsidRPr="005F59B0" w:rsidRDefault="00AA7A87" w:rsidP="002133C6">
            <w:pPr>
              <w:jc w:val="center"/>
              <w:rPr>
                <w:sz w:val="24"/>
              </w:rPr>
            </w:pPr>
          </w:p>
        </w:tc>
        <w:tc>
          <w:tcPr>
            <w:tcW w:w="1549" w:type="dxa"/>
            <w:tcBorders>
              <w:bottom w:val="single" w:sz="12" w:space="0" w:color="auto"/>
            </w:tcBorders>
          </w:tcPr>
          <w:p w:rsidR="00AA7A87" w:rsidRPr="005F59B0" w:rsidRDefault="00AA7A87" w:rsidP="002133C6">
            <w:pPr>
              <w:jc w:val="center"/>
              <w:rPr>
                <w:sz w:val="24"/>
              </w:rPr>
            </w:pPr>
          </w:p>
        </w:tc>
        <w:tc>
          <w:tcPr>
            <w:tcW w:w="1807" w:type="dxa"/>
            <w:tcBorders>
              <w:bottom w:val="single" w:sz="12" w:space="0" w:color="auto"/>
            </w:tcBorders>
          </w:tcPr>
          <w:p w:rsidR="00AA7A87" w:rsidRPr="005F59B0" w:rsidRDefault="00AA7A87" w:rsidP="002133C6">
            <w:pPr>
              <w:jc w:val="center"/>
              <w:rPr>
                <w:sz w:val="24"/>
              </w:rPr>
            </w:pPr>
          </w:p>
        </w:tc>
      </w:tr>
    </w:tbl>
    <w:p w:rsidR="00AA7A87" w:rsidRDefault="00AA7A87" w:rsidP="00720888">
      <w:pPr>
        <w:jc w:val="center"/>
        <w:rPr>
          <w:rFonts w:ascii="Arial" w:hAnsi="Arial"/>
        </w:rPr>
      </w:pPr>
      <w:r w:rsidRPr="00561B28">
        <w:rPr>
          <w:b/>
          <w:sz w:val="24"/>
        </w:rPr>
        <w:t xml:space="preserve">THIS </w:t>
      </w:r>
      <w:r>
        <w:rPr>
          <w:b/>
          <w:sz w:val="24"/>
        </w:rPr>
        <w:t xml:space="preserve">INFORMATION </w:t>
      </w:r>
      <w:r w:rsidRPr="00561B28">
        <w:rPr>
          <w:b/>
          <w:sz w:val="24"/>
        </w:rPr>
        <w:t xml:space="preserve">IS CONSIDERED CONFIDENTIAL BUSINESS INFORMATION AND </w:t>
      </w:r>
      <w:r>
        <w:rPr>
          <w:b/>
          <w:sz w:val="24"/>
        </w:rPr>
        <w:t>WILL</w:t>
      </w:r>
      <w:r w:rsidRPr="00561B28">
        <w:rPr>
          <w:b/>
          <w:sz w:val="24"/>
        </w:rPr>
        <w:t xml:space="preserve"> NOT BE DISCLOSED</w:t>
      </w:r>
    </w:p>
    <w:p w:rsidR="00AA7A87" w:rsidRDefault="00AA7A87" w:rsidP="001623F7">
      <w:pPr>
        <w:pStyle w:val="Heading8"/>
        <w:rPr>
          <w:b/>
          <w:i w:val="0"/>
        </w:rPr>
        <w:sectPr w:rsidR="00AA7A87" w:rsidSect="00720888">
          <w:pgSz w:w="15840" w:h="12240" w:orient="landscape"/>
          <w:pgMar w:top="1080" w:right="1080" w:bottom="1080" w:left="1080" w:header="720" w:footer="720" w:gutter="0"/>
          <w:cols w:space="720"/>
          <w:docGrid w:linePitch="360"/>
        </w:sectPr>
      </w:pPr>
    </w:p>
    <w:p w:rsidR="001B74CE" w:rsidRDefault="00B97DBD" w:rsidP="001623F7">
      <w:pPr>
        <w:pStyle w:val="Heading8"/>
        <w:rPr>
          <w:b/>
          <w:i w:val="0"/>
        </w:rPr>
      </w:pPr>
      <w:r>
        <w:rPr>
          <w:b/>
          <w:i w:val="0"/>
        </w:rPr>
        <w:lastRenderedPageBreak/>
        <w:t xml:space="preserve">Details About </w:t>
      </w:r>
      <w:r w:rsidR="001B74CE">
        <w:rPr>
          <w:b/>
          <w:i w:val="0"/>
        </w:rPr>
        <w:t>Existing Evaluations</w:t>
      </w:r>
    </w:p>
    <w:tbl>
      <w:tblPr>
        <w:tblStyle w:val="TableGrid"/>
        <w:tblW w:w="0" w:type="auto"/>
        <w:tblLook w:val="04A0" w:firstRow="1" w:lastRow="0" w:firstColumn="1" w:lastColumn="0" w:noHBand="0" w:noVBand="1"/>
      </w:tblPr>
      <w:tblGrid>
        <w:gridCol w:w="4968"/>
        <w:gridCol w:w="900"/>
        <w:gridCol w:w="900"/>
        <w:gridCol w:w="3528"/>
      </w:tblGrid>
      <w:tr w:rsidR="00B97DBD" w:rsidTr="00B97DBD">
        <w:tc>
          <w:tcPr>
            <w:tcW w:w="4968" w:type="dxa"/>
          </w:tcPr>
          <w:p w:rsidR="00B97DBD" w:rsidRDefault="00B97DBD" w:rsidP="001623F7">
            <w:pPr>
              <w:pStyle w:val="Heading8"/>
              <w:outlineLvl w:val="7"/>
              <w:rPr>
                <w:b/>
                <w:i w:val="0"/>
              </w:rPr>
            </w:pPr>
            <w:r>
              <w:rPr>
                <w:b/>
                <w:i w:val="0"/>
              </w:rPr>
              <w:t>Check One That Applies</w:t>
            </w:r>
          </w:p>
        </w:tc>
        <w:tc>
          <w:tcPr>
            <w:tcW w:w="900" w:type="dxa"/>
          </w:tcPr>
          <w:p w:rsidR="00B97DBD" w:rsidRDefault="00B97DBD" w:rsidP="00B97DBD">
            <w:pPr>
              <w:pStyle w:val="Heading8"/>
              <w:jc w:val="center"/>
              <w:outlineLvl w:val="7"/>
              <w:rPr>
                <w:b/>
                <w:i w:val="0"/>
              </w:rPr>
            </w:pPr>
            <w:r>
              <w:rPr>
                <w:b/>
                <w:i w:val="0"/>
              </w:rPr>
              <w:t>Yes</w:t>
            </w:r>
          </w:p>
        </w:tc>
        <w:tc>
          <w:tcPr>
            <w:tcW w:w="900" w:type="dxa"/>
          </w:tcPr>
          <w:p w:rsidR="00B97DBD" w:rsidRDefault="00B97DBD" w:rsidP="00B97DBD">
            <w:pPr>
              <w:pStyle w:val="Heading8"/>
              <w:jc w:val="center"/>
              <w:outlineLvl w:val="7"/>
              <w:rPr>
                <w:b/>
                <w:i w:val="0"/>
              </w:rPr>
            </w:pPr>
            <w:r>
              <w:rPr>
                <w:b/>
                <w:i w:val="0"/>
              </w:rPr>
              <w:t>No</w:t>
            </w:r>
          </w:p>
        </w:tc>
        <w:tc>
          <w:tcPr>
            <w:tcW w:w="3528" w:type="dxa"/>
          </w:tcPr>
          <w:p w:rsidR="00B97DBD" w:rsidRDefault="00B97DBD" w:rsidP="00B97DBD">
            <w:pPr>
              <w:pStyle w:val="Heading8"/>
              <w:jc w:val="center"/>
              <w:outlineLvl w:val="7"/>
              <w:rPr>
                <w:b/>
                <w:i w:val="0"/>
              </w:rPr>
            </w:pPr>
            <w:r>
              <w:rPr>
                <w:b/>
                <w:i w:val="0"/>
              </w:rPr>
              <w:t>Comments</w:t>
            </w:r>
          </w:p>
        </w:tc>
      </w:tr>
      <w:tr w:rsidR="00B97DBD" w:rsidTr="00B97DBD">
        <w:tc>
          <w:tcPr>
            <w:tcW w:w="4968" w:type="dxa"/>
          </w:tcPr>
          <w:p w:rsidR="00B97DBD" w:rsidRDefault="00B97DBD" w:rsidP="00B214D6">
            <w:pPr>
              <w:pStyle w:val="Heading8"/>
              <w:numPr>
                <w:ilvl w:val="0"/>
                <w:numId w:val="27"/>
              </w:numPr>
              <w:outlineLvl w:val="7"/>
              <w:rPr>
                <w:b/>
                <w:i w:val="0"/>
              </w:rPr>
            </w:pPr>
            <w:r>
              <w:rPr>
                <w:b/>
                <w:i w:val="0"/>
              </w:rPr>
              <w:t xml:space="preserve">Renewable Energy Use: </w:t>
            </w:r>
            <w:r w:rsidRPr="00B97DBD">
              <w:rPr>
                <w:i w:val="0"/>
              </w:rPr>
              <w:t>Ha</w:t>
            </w:r>
            <w:r w:rsidR="00B214D6">
              <w:rPr>
                <w:i w:val="0"/>
              </w:rPr>
              <w:t xml:space="preserve">s the final site of product manufacture </w:t>
            </w:r>
            <w:r w:rsidRPr="00B97DBD">
              <w:rPr>
                <w:i w:val="0"/>
              </w:rPr>
              <w:t xml:space="preserve">developed a </w:t>
            </w:r>
            <w:r w:rsidRPr="00B97DBD">
              <w:rPr>
                <w:i w:val="0"/>
                <w:color w:val="000000"/>
              </w:rPr>
              <w:t xml:space="preserve">renewable energy use and carbon management strategy? </w:t>
            </w:r>
            <w:r>
              <w:rPr>
                <w:i w:val="0"/>
                <w:color w:val="000000"/>
              </w:rPr>
              <w:t>(If yes, please insert details in Comments section)</w:t>
            </w:r>
          </w:p>
        </w:tc>
        <w:tc>
          <w:tcPr>
            <w:tcW w:w="900" w:type="dxa"/>
          </w:tcPr>
          <w:p w:rsidR="00B97DBD" w:rsidRDefault="00B97DBD" w:rsidP="00B97DBD">
            <w:pPr>
              <w:pStyle w:val="Heading8"/>
              <w:jc w:val="center"/>
              <w:outlineLvl w:val="7"/>
              <w:rPr>
                <w:b/>
                <w:i w:val="0"/>
              </w:rPr>
            </w:pPr>
          </w:p>
        </w:tc>
        <w:tc>
          <w:tcPr>
            <w:tcW w:w="900" w:type="dxa"/>
          </w:tcPr>
          <w:p w:rsidR="00B97DBD" w:rsidRDefault="00B97DBD" w:rsidP="00B97DBD">
            <w:pPr>
              <w:pStyle w:val="Heading8"/>
              <w:jc w:val="center"/>
              <w:outlineLvl w:val="7"/>
              <w:rPr>
                <w:b/>
                <w:i w:val="0"/>
              </w:rPr>
            </w:pPr>
          </w:p>
        </w:tc>
        <w:tc>
          <w:tcPr>
            <w:tcW w:w="3528" w:type="dxa"/>
          </w:tcPr>
          <w:p w:rsidR="00B97DBD" w:rsidRDefault="00B97DBD" w:rsidP="00B97DBD">
            <w:pPr>
              <w:pStyle w:val="Heading8"/>
              <w:jc w:val="center"/>
              <w:outlineLvl w:val="7"/>
              <w:rPr>
                <w:b/>
                <w:i w:val="0"/>
              </w:rPr>
            </w:pPr>
          </w:p>
        </w:tc>
      </w:tr>
      <w:tr w:rsidR="00B97DBD" w:rsidTr="00B97DBD">
        <w:tc>
          <w:tcPr>
            <w:tcW w:w="4968" w:type="dxa"/>
          </w:tcPr>
          <w:p w:rsidR="00B97DBD" w:rsidRDefault="00B97DBD" w:rsidP="00B97DBD">
            <w:pPr>
              <w:pStyle w:val="Heading8"/>
              <w:numPr>
                <w:ilvl w:val="0"/>
                <w:numId w:val="27"/>
              </w:numPr>
              <w:outlineLvl w:val="7"/>
              <w:rPr>
                <w:b/>
                <w:i w:val="0"/>
              </w:rPr>
            </w:pPr>
            <w:r>
              <w:rPr>
                <w:b/>
                <w:i w:val="0"/>
              </w:rPr>
              <w:t xml:space="preserve">Water Stewardship: </w:t>
            </w:r>
            <w:r w:rsidR="00B214D6" w:rsidRPr="00B97DBD">
              <w:rPr>
                <w:i w:val="0"/>
              </w:rPr>
              <w:t>Ha</w:t>
            </w:r>
            <w:r w:rsidR="00B214D6">
              <w:rPr>
                <w:i w:val="0"/>
              </w:rPr>
              <w:t xml:space="preserve">s the final site of product manufacture </w:t>
            </w:r>
            <w:r w:rsidRPr="00B97DBD">
              <w:rPr>
                <w:i w:val="0"/>
              </w:rPr>
              <w:t xml:space="preserve">performed a facility-wide water audit? </w:t>
            </w:r>
            <w:r>
              <w:rPr>
                <w:i w:val="0"/>
                <w:color w:val="000000"/>
              </w:rPr>
              <w:t>(If yes, please insert details in Comments section)</w:t>
            </w:r>
          </w:p>
        </w:tc>
        <w:tc>
          <w:tcPr>
            <w:tcW w:w="900" w:type="dxa"/>
          </w:tcPr>
          <w:p w:rsidR="00B97DBD" w:rsidRDefault="00B97DBD" w:rsidP="00B97DBD">
            <w:pPr>
              <w:pStyle w:val="Heading8"/>
              <w:jc w:val="center"/>
              <w:outlineLvl w:val="7"/>
              <w:rPr>
                <w:b/>
                <w:i w:val="0"/>
              </w:rPr>
            </w:pPr>
          </w:p>
        </w:tc>
        <w:tc>
          <w:tcPr>
            <w:tcW w:w="900" w:type="dxa"/>
          </w:tcPr>
          <w:p w:rsidR="00B97DBD" w:rsidRDefault="00B97DBD" w:rsidP="00B97DBD">
            <w:pPr>
              <w:pStyle w:val="Heading8"/>
              <w:jc w:val="center"/>
              <w:outlineLvl w:val="7"/>
              <w:rPr>
                <w:b/>
                <w:i w:val="0"/>
              </w:rPr>
            </w:pPr>
          </w:p>
        </w:tc>
        <w:tc>
          <w:tcPr>
            <w:tcW w:w="3528" w:type="dxa"/>
          </w:tcPr>
          <w:p w:rsidR="00B97DBD" w:rsidRDefault="00B97DBD" w:rsidP="00B97DBD">
            <w:pPr>
              <w:pStyle w:val="Heading8"/>
              <w:jc w:val="center"/>
              <w:outlineLvl w:val="7"/>
              <w:rPr>
                <w:b/>
                <w:i w:val="0"/>
              </w:rPr>
            </w:pPr>
          </w:p>
        </w:tc>
      </w:tr>
      <w:tr w:rsidR="00B97DBD" w:rsidTr="00B97DBD">
        <w:tc>
          <w:tcPr>
            <w:tcW w:w="4968" w:type="dxa"/>
          </w:tcPr>
          <w:p w:rsidR="00B97DBD" w:rsidRDefault="00B97DBD" w:rsidP="00B97DBD">
            <w:pPr>
              <w:pStyle w:val="Heading8"/>
              <w:numPr>
                <w:ilvl w:val="0"/>
                <w:numId w:val="27"/>
              </w:numPr>
              <w:outlineLvl w:val="7"/>
              <w:rPr>
                <w:b/>
                <w:i w:val="0"/>
              </w:rPr>
            </w:pPr>
            <w:r>
              <w:rPr>
                <w:b/>
                <w:i w:val="0"/>
              </w:rPr>
              <w:t xml:space="preserve">Social Responsibility: </w:t>
            </w:r>
            <w:r w:rsidRPr="00B97DBD">
              <w:rPr>
                <w:i w:val="0"/>
              </w:rPr>
              <w:t xml:space="preserve">Have you prepared a </w:t>
            </w:r>
            <w:r w:rsidRPr="00B97DBD">
              <w:rPr>
                <w:i w:val="0"/>
                <w:color w:val="000000"/>
              </w:rPr>
              <w:t>full social responsibility self-audit or developed a positive impact strategy or undergone a third-party facility-level audit against an internationally recognized social responsibility program? (If yes, please insert details in Comments section)</w:t>
            </w:r>
          </w:p>
        </w:tc>
        <w:tc>
          <w:tcPr>
            <w:tcW w:w="900" w:type="dxa"/>
          </w:tcPr>
          <w:p w:rsidR="00B97DBD" w:rsidRDefault="00B97DBD" w:rsidP="001623F7">
            <w:pPr>
              <w:pStyle w:val="Heading8"/>
              <w:outlineLvl w:val="7"/>
              <w:rPr>
                <w:b/>
                <w:i w:val="0"/>
              </w:rPr>
            </w:pPr>
          </w:p>
        </w:tc>
        <w:tc>
          <w:tcPr>
            <w:tcW w:w="900" w:type="dxa"/>
          </w:tcPr>
          <w:p w:rsidR="00B97DBD" w:rsidRDefault="00B97DBD" w:rsidP="001623F7">
            <w:pPr>
              <w:pStyle w:val="Heading8"/>
              <w:outlineLvl w:val="7"/>
              <w:rPr>
                <w:b/>
                <w:i w:val="0"/>
              </w:rPr>
            </w:pPr>
          </w:p>
        </w:tc>
        <w:tc>
          <w:tcPr>
            <w:tcW w:w="3528" w:type="dxa"/>
          </w:tcPr>
          <w:p w:rsidR="00B97DBD" w:rsidRDefault="00B97DBD" w:rsidP="001623F7">
            <w:pPr>
              <w:pStyle w:val="Heading8"/>
              <w:outlineLvl w:val="7"/>
              <w:rPr>
                <w:b/>
                <w:i w:val="0"/>
              </w:rPr>
            </w:pPr>
          </w:p>
        </w:tc>
      </w:tr>
    </w:tbl>
    <w:p w:rsidR="001B74CE" w:rsidRDefault="00AA7A87" w:rsidP="001623F7">
      <w:pPr>
        <w:pStyle w:val="Heading8"/>
        <w:rPr>
          <w:b/>
          <w:i w:val="0"/>
        </w:rPr>
      </w:pPr>
      <w:r w:rsidRPr="00561B28">
        <w:rPr>
          <w:b/>
          <w:i w:val="0"/>
        </w:rPr>
        <w:t xml:space="preserve"> </w:t>
      </w:r>
    </w:p>
    <w:p w:rsidR="00AA7A87" w:rsidRPr="00561B28" w:rsidRDefault="00AA7A87" w:rsidP="001623F7">
      <w:pPr>
        <w:pStyle w:val="Heading8"/>
        <w:rPr>
          <w:b/>
          <w:i w:val="0"/>
        </w:rPr>
      </w:pPr>
      <w:r w:rsidRPr="00561B28">
        <w:rPr>
          <w:b/>
          <w:i w:val="0"/>
        </w:rPr>
        <w:t xml:space="preserve">Certification statement: </w:t>
      </w:r>
    </w:p>
    <w:p w:rsidR="00AA7A87" w:rsidRPr="00C04974" w:rsidRDefault="00AA7A87" w:rsidP="00C04974">
      <w:pPr>
        <w:pStyle w:val="BlockText"/>
        <w:ind w:right="0"/>
        <w:rPr>
          <w:sz w:val="24"/>
          <w:szCs w:val="24"/>
        </w:rPr>
      </w:pPr>
      <w:r w:rsidRPr="00C04974">
        <w:rPr>
          <w:sz w:val="24"/>
          <w:szCs w:val="24"/>
        </w:rPr>
        <w:t xml:space="preserve">I hereby certify that, to the best of my knowledge, the information provided to </w:t>
      </w:r>
      <w:proofErr w:type="spellStart"/>
      <w:r w:rsidRPr="00C04974">
        <w:rPr>
          <w:sz w:val="24"/>
          <w:szCs w:val="24"/>
        </w:rPr>
        <w:t>ToxServices</w:t>
      </w:r>
      <w:proofErr w:type="spellEnd"/>
      <w:r w:rsidRPr="00C04974">
        <w:rPr>
          <w:sz w:val="24"/>
          <w:szCs w:val="24"/>
        </w:rPr>
        <w:t xml:space="preserve"> is accurate and </w:t>
      </w:r>
      <w:r w:rsidRPr="00755320">
        <w:rPr>
          <w:sz w:val="24"/>
          <w:szCs w:val="24"/>
        </w:rPr>
        <w:t xml:space="preserve">complete.  I understand that the information submitted may be used as a basis for reviewing and/or accepting other products that contain this material and/or the ingredients herein.  I also understand and agree that </w:t>
      </w:r>
      <w:proofErr w:type="spellStart"/>
      <w:r w:rsidR="00A0538A" w:rsidRPr="00B94B27">
        <w:rPr>
          <w:sz w:val="24"/>
          <w:szCs w:val="24"/>
        </w:rPr>
        <w:t>ToxServices</w:t>
      </w:r>
      <w:proofErr w:type="spellEnd"/>
      <w:r w:rsidR="00A0538A" w:rsidRPr="00B94B27">
        <w:rPr>
          <w:sz w:val="24"/>
          <w:szCs w:val="24"/>
        </w:rPr>
        <w:t xml:space="preserve"> has been requested to review </w:t>
      </w:r>
      <w:r w:rsidRPr="00B94B27">
        <w:rPr>
          <w:sz w:val="24"/>
          <w:szCs w:val="24"/>
        </w:rPr>
        <w:t xml:space="preserve">the information </w:t>
      </w:r>
      <w:r w:rsidR="00A0538A" w:rsidRPr="00B94B27">
        <w:rPr>
          <w:sz w:val="24"/>
          <w:szCs w:val="24"/>
        </w:rPr>
        <w:t xml:space="preserve">that </w:t>
      </w:r>
      <w:r w:rsidRPr="00B94B27">
        <w:rPr>
          <w:sz w:val="24"/>
          <w:szCs w:val="24"/>
        </w:rPr>
        <w:t xml:space="preserve">I have provided on this </w:t>
      </w:r>
      <w:r w:rsidR="00755320" w:rsidRPr="00777622">
        <w:rPr>
          <w:sz w:val="24"/>
          <w:szCs w:val="24"/>
        </w:rPr>
        <w:t>form and</w:t>
      </w:r>
      <w:r w:rsidRPr="00777622">
        <w:rPr>
          <w:sz w:val="24"/>
          <w:szCs w:val="24"/>
        </w:rPr>
        <w:t xml:space="preserve"> may be submitted to the </w:t>
      </w:r>
      <w:r w:rsidR="00755320" w:rsidRPr="006F701D">
        <w:rPr>
          <w:sz w:val="24"/>
          <w:szCs w:val="24"/>
        </w:rPr>
        <w:t>Cradle to Cradle Products Innovation Institute</w:t>
      </w:r>
      <w:r w:rsidRPr="00C04974">
        <w:rPr>
          <w:sz w:val="24"/>
          <w:szCs w:val="24"/>
        </w:rPr>
        <w:t>.</w:t>
      </w:r>
    </w:p>
    <w:p w:rsidR="00AA7A87" w:rsidRPr="00C04974" w:rsidRDefault="00AA7A87" w:rsidP="00C04974">
      <w:pPr>
        <w:pStyle w:val="BlockText"/>
        <w:ind w:right="0"/>
        <w:rPr>
          <w:sz w:val="24"/>
          <w:szCs w:val="24"/>
        </w:rPr>
      </w:pPr>
    </w:p>
    <w:p w:rsidR="00AA7A87" w:rsidRPr="00C04974" w:rsidRDefault="00AA7A87" w:rsidP="001623F7">
      <w:pPr>
        <w:tabs>
          <w:tab w:val="left" w:pos="-1440"/>
          <w:tab w:val="left" w:pos="-720"/>
          <w:tab w:val="left" w:pos="-269"/>
          <w:tab w:val="left" w:pos="7200"/>
          <w:tab w:val="left" w:pos="7380"/>
          <w:tab w:val="right" w:pos="9720"/>
        </w:tabs>
        <w:spacing w:line="360" w:lineRule="auto"/>
        <w:ind w:left="360"/>
        <w:rPr>
          <w:sz w:val="24"/>
          <w:u w:val="single"/>
        </w:rPr>
      </w:pPr>
      <w:r w:rsidRPr="00C04974">
        <w:rPr>
          <w:sz w:val="24"/>
        </w:rPr>
        <w:t>Signature</w:t>
      </w:r>
      <w:r>
        <w:rPr>
          <w:sz w:val="24"/>
        </w:rPr>
        <w:t xml:space="preserve"> </w:t>
      </w:r>
      <w:r w:rsidRPr="00C04974">
        <w:rPr>
          <w:sz w:val="24"/>
          <w:u w:val="single"/>
        </w:rPr>
        <w:tab/>
      </w:r>
      <w:r w:rsidRPr="00C04974">
        <w:rPr>
          <w:sz w:val="24"/>
        </w:rPr>
        <w:tab/>
        <w:t>Date</w:t>
      </w:r>
      <w:r>
        <w:rPr>
          <w:sz w:val="24"/>
        </w:rPr>
        <w:t xml:space="preserve"> </w:t>
      </w:r>
      <w:r w:rsidRPr="00C04974">
        <w:rPr>
          <w:sz w:val="24"/>
          <w:u w:val="single"/>
        </w:rPr>
        <w:tab/>
      </w:r>
    </w:p>
    <w:bookmarkStart w:id="1" w:name="Check11"/>
    <w:p w:rsidR="00AA7A87" w:rsidRPr="00C04974" w:rsidRDefault="00AA7A87" w:rsidP="001623F7">
      <w:pPr>
        <w:spacing w:line="360" w:lineRule="auto"/>
        <w:ind w:left="360"/>
        <w:rPr>
          <w:sz w:val="24"/>
        </w:rPr>
      </w:pPr>
      <w:r>
        <w:rPr>
          <w:sz w:val="24"/>
        </w:rPr>
        <w:fldChar w:fldCharType="begin">
          <w:ffData>
            <w:name w:val="Check11"/>
            <w:enabled/>
            <w:calcOnExit w:val="0"/>
            <w:checkBox>
              <w:sizeAuto/>
              <w:default w:val="0"/>
            </w:checkBox>
          </w:ffData>
        </w:fldChar>
      </w:r>
      <w:r>
        <w:rPr>
          <w:sz w:val="24"/>
        </w:rPr>
        <w:instrText xml:space="preserve"> FORMCHECKBOX </w:instrText>
      </w:r>
      <w:r w:rsidR="008029D6">
        <w:rPr>
          <w:sz w:val="24"/>
        </w:rPr>
      </w:r>
      <w:r w:rsidR="008029D6">
        <w:rPr>
          <w:sz w:val="24"/>
        </w:rPr>
        <w:fldChar w:fldCharType="separate"/>
      </w:r>
      <w:r>
        <w:rPr>
          <w:sz w:val="24"/>
        </w:rPr>
        <w:fldChar w:fldCharType="end"/>
      </w:r>
      <w:bookmarkEnd w:id="1"/>
      <w:r>
        <w:rPr>
          <w:sz w:val="24"/>
        </w:rPr>
        <w:t xml:space="preserve"> </w:t>
      </w:r>
      <w:r w:rsidRPr="00C04974">
        <w:rPr>
          <w:sz w:val="24"/>
        </w:rPr>
        <w:t>For forms submitted electronically, check this box to indicate agreement to the Certification Statement above (required).</w:t>
      </w:r>
    </w:p>
    <w:p w:rsidR="00AA7A87" w:rsidRPr="00C04974" w:rsidRDefault="00AA7A87" w:rsidP="001623F7">
      <w:pPr>
        <w:pStyle w:val="BlockText"/>
        <w:ind w:right="0"/>
        <w:rPr>
          <w:sz w:val="24"/>
          <w:szCs w:val="24"/>
        </w:rPr>
      </w:pPr>
    </w:p>
    <w:p w:rsidR="00AA7A87" w:rsidRPr="00C04974" w:rsidRDefault="00AA7A87" w:rsidP="00043D2B">
      <w:pPr>
        <w:tabs>
          <w:tab w:val="left" w:pos="-1152"/>
          <w:tab w:val="left" w:pos="-720"/>
          <w:tab w:val="left" w:pos="2880"/>
          <w:tab w:val="left" w:pos="4320"/>
          <w:tab w:val="left" w:pos="6300"/>
          <w:tab w:val="left" w:pos="6840"/>
          <w:tab w:val="left" w:pos="7560"/>
          <w:tab w:val="right" w:pos="9720"/>
        </w:tabs>
        <w:spacing w:line="360" w:lineRule="auto"/>
        <w:ind w:left="360"/>
        <w:rPr>
          <w:sz w:val="24"/>
        </w:rPr>
      </w:pPr>
      <w:r w:rsidRPr="00C04974">
        <w:rPr>
          <w:sz w:val="24"/>
        </w:rPr>
        <w:t>Typed or printed name</w:t>
      </w:r>
      <w:r>
        <w:rPr>
          <w:sz w:val="24"/>
        </w:rPr>
        <w:t xml:space="preserve">: </w:t>
      </w:r>
      <w:r w:rsidRPr="00C04974">
        <w:rPr>
          <w:sz w:val="24"/>
          <w:u w:val="single"/>
        </w:rPr>
        <w:tab/>
      </w:r>
      <w:r w:rsidRPr="00C04974">
        <w:rPr>
          <w:sz w:val="24"/>
          <w:u w:val="single"/>
        </w:rPr>
        <w:tab/>
      </w:r>
      <w:r w:rsidRPr="00C04974">
        <w:rPr>
          <w:sz w:val="24"/>
          <w:u w:val="single"/>
        </w:rPr>
        <w:tab/>
      </w:r>
      <w:r>
        <w:rPr>
          <w:sz w:val="24"/>
        </w:rPr>
        <w:tab/>
      </w:r>
      <w:r w:rsidRPr="00C04974">
        <w:rPr>
          <w:sz w:val="24"/>
        </w:rPr>
        <w:br/>
        <w:t>Position/Title</w:t>
      </w:r>
      <w:r>
        <w:rPr>
          <w:sz w:val="24"/>
        </w:rPr>
        <w:t>:</w:t>
      </w:r>
      <w:r w:rsidRPr="00114279">
        <w:rPr>
          <w:sz w:val="24"/>
          <w:u w:val="single"/>
        </w:rPr>
        <w:t xml:space="preserve"> </w:t>
      </w:r>
      <w:r w:rsidRPr="00C04974">
        <w:rPr>
          <w:sz w:val="24"/>
          <w:u w:val="single"/>
        </w:rPr>
        <w:tab/>
      </w:r>
      <w:r w:rsidRPr="00C04974">
        <w:rPr>
          <w:sz w:val="24"/>
          <w:u w:val="single"/>
        </w:rPr>
        <w:tab/>
      </w:r>
      <w:r w:rsidRPr="00C04974">
        <w:rPr>
          <w:sz w:val="24"/>
          <w:u w:val="single"/>
        </w:rPr>
        <w:tab/>
      </w:r>
      <w:r>
        <w:rPr>
          <w:sz w:val="24"/>
        </w:rPr>
        <w:tab/>
      </w:r>
      <w:r w:rsidRPr="00C04974">
        <w:rPr>
          <w:sz w:val="24"/>
        </w:rPr>
        <w:br/>
      </w:r>
    </w:p>
    <w:p w:rsidR="00AA7A87" w:rsidRDefault="00AA7A87" w:rsidP="006F701D">
      <w:pPr>
        <w:pStyle w:val="Heading1"/>
        <w:ind w:right="24"/>
      </w:pPr>
    </w:p>
    <w:sectPr w:rsidR="00AA7A87" w:rsidSect="00751E4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01" w:rsidRDefault="00126A01">
      <w:r>
        <w:separator/>
      </w:r>
    </w:p>
  </w:endnote>
  <w:endnote w:type="continuationSeparator" w:id="0">
    <w:p w:rsidR="00126A01" w:rsidRDefault="0012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93" w:rsidRPr="008837CC" w:rsidRDefault="004F4593" w:rsidP="00777622">
    <w:pPr>
      <w:pStyle w:val="Footer"/>
      <w:jc w:val="center"/>
      <w:rPr>
        <w:sz w:val="24"/>
      </w:rPr>
    </w:pPr>
    <w:r w:rsidRPr="008837CC">
      <w:rPr>
        <w:rStyle w:val="PageNumber"/>
        <w:sz w:val="24"/>
      </w:rPr>
      <w:fldChar w:fldCharType="begin"/>
    </w:r>
    <w:r w:rsidRPr="008837CC">
      <w:rPr>
        <w:rStyle w:val="PageNumber"/>
        <w:sz w:val="24"/>
      </w:rPr>
      <w:instrText xml:space="preserve"> PAGE </w:instrText>
    </w:r>
    <w:r w:rsidRPr="008837CC">
      <w:rPr>
        <w:rStyle w:val="PageNumber"/>
        <w:sz w:val="24"/>
      </w:rPr>
      <w:fldChar w:fldCharType="separate"/>
    </w:r>
    <w:r w:rsidR="008029D6">
      <w:rPr>
        <w:rStyle w:val="PageNumber"/>
        <w:noProof/>
        <w:sz w:val="24"/>
      </w:rPr>
      <w:t>5</w:t>
    </w:r>
    <w:r w:rsidRPr="008837CC">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01" w:rsidRDefault="00126A01">
      <w:r>
        <w:separator/>
      </w:r>
    </w:p>
  </w:footnote>
  <w:footnote w:type="continuationSeparator" w:id="0">
    <w:p w:rsidR="00126A01" w:rsidRDefault="00126A01">
      <w:r>
        <w:continuationSeparator/>
      </w:r>
    </w:p>
  </w:footnote>
  <w:footnote w:id="1">
    <w:p w:rsidR="00491D87" w:rsidRDefault="00491D87" w:rsidP="00491D87">
      <w:pPr>
        <w:pStyle w:val="FootnoteText"/>
      </w:pPr>
      <w:r w:rsidRPr="009619FD">
        <w:rPr>
          <w:rStyle w:val="FootnoteReference"/>
          <w:vertAlign w:val="superscript"/>
        </w:rPr>
        <w:footnoteRef/>
      </w:r>
      <w:r w:rsidRPr="009619FD">
        <w:rPr>
          <w:vertAlign w:val="superscript"/>
        </w:rPr>
        <w:t xml:space="preserve"> </w:t>
      </w:r>
      <w:r w:rsidRPr="005F59B0">
        <w:rPr>
          <w:bCs/>
        </w:rPr>
        <w:t xml:space="preserve">If the chemical is a polymer, please complete the Polymer Information Request form for EACH polymer (see </w:t>
      </w:r>
      <w:r w:rsidR="00B97DBD">
        <w:rPr>
          <w:bCs/>
        </w:rPr>
        <w:t>below</w:t>
      </w:r>
      <w:r w:rsidRPr="005F59B0">
        <w:rPr>
          <w:bCs/>
        </w:rPr>
        <w:t>)</w:t>
      </w:r>
    </w:p>
  </w:footnote>
  <w:footnote w:id="2">
    <w:p w:rsidR="00491D87" w:rsidRDefault="00491D87" w:rsidP="00491D87">
      <w:pPr>
        <w:pStyle w:val="FootnoteText"/>
      </w:pPr>
      <w:r w:rsidRPr="009619FD">
        <w:rPr>
          <w:rStyle w:val="FootnoteReference"/>
          <w:vertAlign w:val="superscript"/>
        </w:rPr>
        <w:footnoteRef/>
      </w:r>
      <w:r w:rsidRPr="009619FD">
        <w:rPr>
          <w:vertAlign w:val="superscript"/>
        </w:rPr>
        <w:t xml:space="preserve"> </w:t>
      </w:r>
      <w:r>
        <w:t>Each supplier must be identified</w:t>
      </w:r>
      <w:r w:rsidR="00B97DB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93" w:rsidRDefault="004F4593" w:rsidP="00E21CBA">
    <w:pPr>
      <w:tabs>
        <w:tab w:val="left" w:pos="1200"/>
        <w:tab w:val="center" w:pos="4680"/>
      </w:tabs>
    </w:pPr>
    <w:r>
      <w:tab/>
    </w:r>
    <w:r>
      <w:rPr>
        <w:noProof/>
      </w:rPr>
      <w:drawing>
        <wp:anchor distT="0" distB="0" distL="114300" distR="114300" simplePos="0" relativeHeight="251659264" behindDoc="0" locked="0" layoutInCell="1" allowOverlap="1" wp14:anchorId="4B7E6A3F" wp14:editId="4BBECE39">
          <wp:simplePos x="0" y="0"/>
          <wp:positionH relativeFrom="column">
            <wp:posOffset>850265</wp:posOffset>
          </wp:positionH>
          <wp:positionV relativeFrom="paragraph">
            <wp:posOffset>45720</wp:posOffset>
          </wp:positionV>
          <wp:extent cx="4238625" cy="590550"/>
          <wp:effectExtent l="0" t="0" r="9525" b="0"/>
          <wp:wrapSquare wrapText="bothSides"/>
          <wp:docPr id="4" name="Picture 4" descr="toxlogoF+smal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xlogoF+small%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593" w:rsidRDefault="004F4593" w:rsidP="00E21CBA">
    <w:pPr>
      <w:jc w:val="center"/>
      <w:rPr>
        <w:b/>
      </w:rPr>
    </w:pPr>
  </w:p>
  <w:p w:rsidR="004F4593" w:rsidRDefault="004F4593" w:rsidP="00E21CBA">
    <w:pPr>
      <w:jc w:val="center"/>
      <w:rPr>
        <w:b/>
      </w:rPr>
    </w:pPr>
  </w:p>
  <w:p w:rsidR="004F4593" w:rsidRDefault="004F4593" w:rsidP="00E21CBA">
    <w:pPr>
      <w:jc w:val="center"/>
      <w:rPr>
        <w:b/>
      </w:rPr>
    </w:pPr>
  </w:p>
  <w:p w:rsidR="004F4593" w:rsidRDefault="004F4593" w:rsidP="00E21CBA">
    <w:pPr>
      <w:jc w:val="center"/>
      <w:rPr>
        <w:b/>
      </w:rPr>
    </w:pPr>
  </w:p>
  <w:p w:rsidR="004F4593" w:rsidRPr="002B68E3" w:rsidRDefault="004F4593" w:rsidP="00E21CBA">
    <w:pPr>
      <w:jc w:val="center"/>
      <w:rPr>
        <w:b/>
        <w:sz w:val="24"/>
      </w:rPr>
    </w:pPr>
    <w:r w:rsidRPr="002B68E3">
      <w:rPr>
        <w:b/>
        <w:sz w:val="24"/>
      </w:rPr>
      <w:t>1367 Connecticut Avenue, N.W., Suite 300</w:t>
    </w:r>
  </w:p>
  <w:p w:rsidR="004F4593" w:rsidRPr="002B68E3" w:rsidRDefault="004F4593" w:rsidP="00E21CBA">
    <w:pPr>
      <w:jc w:val="center"/>
      <w:rPr>
        <w:b/>
        <w:sz w:val="24"/>
      </w:rPr>
    </w:pPr>
    <w:r w:rsidRPr="002B68E3">
      <w:rPr>
        <w:b/>
        <w:sz w:val="24"/>
      </w:rPr>
      <w:t>Washington, D.C. 20036</w:t>
    </w:r>
  </w:p>
  <w:p w:rsidR="004F4593" w:rsidRPr="002B68E3" w:rsidRDefault="004F4593" w:rsidP="00E21CBA">
    <w:pPr>
      <w:jc w:val="center"/>
      <w:rPr>
        <w:b/>
        <w:sz w:val="24"/>
      </w:rPr>
    </w:pPr>
    <w:r w:rsidRPr="002B68E3">
      <w:rPr>
        <w:b/>
        <w:sz w:val="24"/>
      </w:rPr>
      <w:t>(202) 429-8787 (Telephone)</w:t>
    </w:r>
  </w:p>
  <w:p w:rsidR="004F4593" w:rsidRPr="002B68E3" w:rsidRDefault="004F4593" w:rsidP="00E21CBA">
    <w:pPr>
      <w:jc w:val="center"/>
      <w:rPr>
        <w:b/>
        <w:sz w:val="24"/>
      </w:rPr>
    </w:pPr>
    <w:r w:rsidRPr="002B68E3">
      <w:rPr>
        <w:b/>
        <w:sz w:val="24"/>
      </w:rPr>
      <w:t>(202) 429-8788 (Fax)</w:t>
    </w:r>
  </w:p>
  <w:p w:rsidR="004F4593" w:rsidRDefault="004F4593" w:rsidP="00E21CBA">
    <w:pPr>
      <w:pStyle w:val="Header"/>
      <w:jc w:val="center"/>
    </w:pPr>
  </w:p>
  <w:p w:rsidR="004F4593" w:rsidRDefault="004F4593">
    <w:pPr>
      <w:pStyle w:val="Header"/>
      <w:tabs>
        <w:tab w:val="left" w:pos="1080"/>
      </w:tabs>
      <w:ind w:left="1080" w:hanging="108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93" w:rsidRDefault="004F4593" w:rsidP="00403159">
    <w:pPr>
      <w:jc w:val="center"/>
    </w:pPr>
    <w:r>
      <w:rPr>
        <w:noProof/>
      </w:rPr>
      <w:drawing>
        <wp:inline distT="0" distB="0" distL="0" distR="0" wp14:anchorId="71FA4AA7" wp14:editId="2A0EE2BA">
          <wp:extent cx="4076700" cy="571500"/>
          <wp:effectExtent l="0" t="0" r="0" b="0"/>
          <wp:docPr id="2" name="Picture 3" descr="toxlogoF+smal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xlogoF+small%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0" cy="571500"/>
                  </a:xfrm>
                  <a:prstGeom prst="rect">
                    <a:avLst/>
                  </a:prstGeom>
                  <a:noFill/>
                  <a:ln>
                    <a:noFill/>
                  </a:ln>
                </pic:spPr>
              </pic:pic>
            </a:graphicData>
          </a:graphic>
        </wp:inline>
      </w:drawing>
    </w:r>
  </w:p>
  <w:p w:rsidR="004F4593" w:rsidRDefault="004F4593" w:rsidP="00403159"/>
  <w:p w:rsidR="004F4593" w:rsidRPr="00403159" w:rsidRDefault="004F4593" w:rsidP="00403159">
    <w:pPr>
      <w:jc w:val="center"/>
      <w:rPr>
        <w:b/>
        <w:sz w:val="24"/>
      </w:rPr>
    </w:pPr>
    <w:r w:rsidRPr="00403159">
      <w:rPr>
        <w:b/>
        <w:sz w:val="24"/>
      </w:rPr>
      <w:t>1367 Connecticut Avenue, N.W., Suite 300</w:t>
    </w:r>
  </w:p>
  <w:p w:rsidR="004F4593" w:rsidRPr="00403159" w:rsidRDefault="004F4593" w:rsidP="00403159">
    <w:pPr>
      <w:jc w:val="center"/>
      <w:rPr>
        <w:b/>
        <w:sz w:val="24"/>
      </w:rPr>
    </w:pPr>
    <w:r w:rsidRPr="00403159">
      <w:rPr>
        <w:b/>
        <w:sz w:val="24"/>
      </w:rPr>
      <w:t>Washington, D.C. 20036</w:t>
    </w:r>
  </w:p>
  <w:p w:rsidR="004F4593" w:rsidRPr="00403159" w:rsidRDefault="004F4593" w:rsidP="00403159">
    <w:pPr>
      <w:jc w:val="center"/>
      <w:rPr>
        <w:b/>
        <w:sz w:val="24"/>
      </w:rPr>
    </w:pPr>
    <w:r w:rsidRPr="00403159">
      <w:rPr>
        <w:b/>
        <w:sz w:val="24"/>
      </w:rPr>
      <w:t>(202) 429-8787 (Telephone)</w:t>
    </w:r>
  </w:p>
  <w:p w:rsidR="004F4593" w:rsidRPr="00403159" w:rsidRDefault="004F4593" w:rsidP="00403159">
    <w:pPr>
      <w:jc w:val="center"/>
      <w:rPr>
        <w:b/>
        <w:sz w:val="24"/>
      </w:rPr>
    </w:pPr>
    <w:r w:rsidRPr="00403159">
      <w:rPr>
        <w:b/>
        <w:sz w:val="24"/>
      </w:rPr>
      <w:t>(202) 429-8788 (Fax)</w:t>
    </w:r>
  </w:p>
  <w:p w:rsidR="004F4593" w:rsidRDefault="004F4593" w:rsidP="00E119E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93" w:rsidRDefault="004F4593" w:rsidP="00176C23">
    <w:pPr>
      <w:pStyle w:val="Header"/>
      <w:tabs>
        <w:tab w:val="clear" w:pos="8640"/>
        <w:tab w:val="left" w:pos="1440"/>
        <w:tab w:val="right" w:pos="10620"/>
      </w:tabs>
      <w:jc w:val="center"/>
      <w:rPr>
        <w:sz w:val="6"/>
      </w:rPr>
    </w:pPr>
    <w:r>
      <w:rPr>
        <w:noProof/>
      </w:rPr>
      <w:drawing>
        <wp:inline distT="0" distB="0" distL="0" distR="0" wp14:anchorId="0962F148" wp14:editId="33CF1D71">
          <wp:extent cx="2619375" cy="371475"/>
          <wp:effectExtent l="0" t="0" r="9525" b="9525"/>
          <wp:docPr id="3" name="Picture 1" descr="toxlogoPixelChange%20(with%20transparent%20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xlogoPixelChange%20(with%20transparent%20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371475"/>
                  </a:xfrm>
                  <a:prstGeom prst="rect">
                    <a:avLst/>
                  </a:prstGeom>
                  <a:noFill/>
                  <a:ln>
                    <a:noFill/>
                  </a:ln>
                </pic:spPr>
              </pic:pic>
            </a:graphicData>
          </a:graphic>
        </wp:inline>
      </w:drawing>
    </w:r>
  </w:p>
  <w:p w:rsidR="004F4593" w:rsidRPr="004212BB" w:rsidRDefault="004F4593" w:rsidP="004212BB">
    <w:pPr>
      <w:pStyle w:val="Header"/>
      <w:tabs>
        <w:tab w:val="clear" w:pos="8640"/>
        <w:tab w:val="left" w:pos="1440"/>
        <w:tab w:val="right" w:pos="10620"/>
      </w:tabs>
      <w:jc w:val="center"/>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93" w:rsidRDefault="004F4593" w:rsidP="00E119E0">
    <w:pPr>
      <w:pStyle w:val="Header"/>
      <w:jc w:val="center"/>
    </w:pPr>
    <w:r>
      <w:rPr>
        <w:noProof/>
      </w:rPr>
      <w:drawing>
        <wp:inline distT="0" distB="0" distL="0" distR="0" wp14:anchorId="2BA93A10" wp14:editId="162552A1">
          <wp:extent cx="2619375" cy="371475"/>
          <wp:effectExtent l="0" t="0" r="9525" b="9525"/>
          <wp:docPr id="7" name="Picture 1" descr="toxlogoPixelChange%20(with%20transparent%20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xlogoPixelChange%20(with%20transparent%20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371475"/>
                  </a:xfrm>
                  <a:prstGeom prst="rect">
                    <a:avLst/>
                  </a:prstGeom>
                  <a:noFill/>
                  <a:ln>
                    <a:noFill/>
                  </a:ln>
                </pic:spPr>
              </pic:pic>
            </a:graphicData>
          </a:graphic>
        </wp:inline>
      </w:drawing>
    </w:r>
  </w:p>
  <w:p w:rsidR="004F4593" w:rsidRDefault="004F4593" w:rsidP="00E119E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98FA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C1456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638EA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D84B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F460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F2E5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FCB1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46AD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D2A8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D4AA84"/>
    <w:lvl w:ilvl="0">
      <w:start w:val="1"/>
      <w:numFmt w:val="bullet"/>
      <w:lvlText w:val=""/>
      <w:lvlJc w:val="left"/>
      <w:pPr>
        <w:tabs>
          <w:tab w:val="num" w:pos="360"/>
        </w:tabs>
        <w:ind w:left="360" w:hanging="360"/>
      </w:pPr>
      <w:rPr>
        <w:rFonts w:ascii="Symbol" w:hAnsi="Symbol" w:hint="default"/>
      </w:rPr>
    </w:lvl>
  </w:abstractNum>
  <w:abstractNum w:abstractNumId="10">
    <w:nsid w:val="06F64D46"/>
    <w:multiLevelType w:val="multilevel"/>
    <w:tmpl w:val="F3522C86"/>
    <w:lvl w:ilvl="0">
      <w:start w:val="1"/>
      <w:numFmt w:val="bullet"/>
      <w:lvlText w:val=""/>
      <w:lvlJc w:val="left"/>
      <w:pPr>
        <w:tabs>
          <w:tab w:val="num" w:pos="-1080"/>
        </w:tabs>
        <w:ind w:left="720" w:hanging="720"/>
      </w:pPr>
      <w:rPr>
        <w:rFonts w:ascii="Symbol" w:hAnsi="Symbol" w:hint="default"/>
      </w:rPr>
    </w:lvl>
    <w:lvl w:ilvl="1">
      <w:start w:val="1"/>
      <w:numFmt w:val="bullet"/>
      <w:lvlText w:val="o"/>
      <w:lvlJc w:val="left"/>
      <w:pPr>
        <w:tabs>
          <w:tab w:val="num" w:pos="576"/>
        </w:tabs>
        <w:ind w:left="576" w:hanging="360"/>
      </w:pPr>
      <w:rPr>
        <w:rFonts w:ascii="Courier New" w:hAnsi="Courier New" w:hint="default"/>
      </w:rPr>
    </w:lvl>
    <w:lvl w:ilvl="2">
      <w:start w:val="1"/>
      <w:numFmt w:val="bullet"/>
      <w:lvlText w:val=""/>
      <w:lvlJc w:val="left"/>
      <w:pPr>
        <w:tabs>
          <w:tab w:val="num" w:pos="1296"/>
        </w:tabs>
        <w:ind w:left="1296" w:hanging="360"/>
      </w:pPr>
      <w:rPr>
        <w:rFonts w:ascii="Wingdings" w:hAnsi="Wingdings" w:hint="default"/>
      </w:rPr>
    </w:lvl>
    <w:lvl w:ilvl="3">
      <w:start w:val="1"/>
      <w:numFmt w:val="bullet"/>
      <w:lvlText w:val=""/>
      <w:lvlJc w:val="left"/>
      <w:pPr>
        <w:tabs>
          <w:tab w:val="num" w:pos="2016"/>
        </w:tabs>
        <w:ind w:left="2016" w:hanging="360"/>
      </w:pPr>
      <w:rPr>
        <w:rFonts w:ascii="Symbol" w:hAnsi="Symbol" w:hint="default"/>
      </w:rPr>
    </w:lvl>
    <w:lvl w:ilvl="4">
      <w:start w:val="1"/>
      <w:numFmt w:val="bullet"/>
      <w:lvlText w:val="o"/>
      <w:lvlJc w:val="left"/>
      <w:pPr>
        <w:tabs>
          <w:tab w:val="num" w:pos="2736"/>
        </w:tabs>
        <w:ind w:left="2736" w:hanging="360"/>
      </w:pPr>
      <w:rPr>
        <w:rFonts w:ascii="Courier New" w:hAnsi="Courier New" w:hint="default"/>
      </w:rPr>
    </w:lvl>
    <w:lvl w:ilvl="5">
      <w:start w:val="1"/>
      <w:numFmt w:val="bullet"/>
      <w:lvlText w:val=""/>
      <w:lvlJc w:val="left"/>
      <w:pPr>
        <w:tabs>
          <w:tab w:val="num" w:pos="3456"/>
        </w:tabs>
        <w:ind w:left="3456" w:hanging="360"/>
      </w:pPr>
      <w:rPr>
        <w:rFonts w:ascii="Wingdings" w:hAnsi="Wingdings" w:hint="default"/>
      </w:rPr>
    </w:lvl>
    <w:lvl w:ilvl="6">
      <w:start w:val="1"/>
      <w:numFmt w:val="bullet"/>
      <w:lvlText w:val=""/>
      <w:lvlJc w:val="left"/>
      <w:pPr>
        <w:tabs>
          <w:tab w:val="num" w:pos="4176"/>
        </w:tabs>
        <w:ind w:left="4176" w:hanging="360"/>
      </w:pPr>
      <w:rPr>
        <w:rFonts w:ascii="Symbol" w:hAnsi="Symbol" w:hint="default"/>
      </w:rPr>
    </w:lvl>
    <w:lvl w:ilvl="7">
      <w:start w:val="1"/>
      <w:numFmt w:val="bullet"/>
      <w:lvlText w:val="o"/>
      <w:lvlJc w:val="left"/>
      <w:pPr>
        <w:tabs>
          <w:tab w:val="num" w:pos="4896"/>
        </w:tabs>
        <w:ind w:left="4896" w:hanging="360"/>
      </w:pPr>
      <w:rPr>
        <w:rFonts w:ascii="Courier New" w:hAnsi="Courier New" w:hint="default"/>
      </w:rPr>
    </w:lvl>
    <w:lvl w:ilvl="8">
      <w:start w:val="1"/>
      <w:numFmt w:val="bullet"/>
      <w:lvlText w:val=""/>
      <w:lvlJc w:val="left"/>
      <w:pPr>
        <w:tabs>
          <w:tab w:val="num" w:pos="5616"/>
        </w:tabs>
        <w:ind w:left="5616" w:hanging="360"/>
      </w:pPr>
      <w:rPr>
        <w:rFonts w:ascii="Wingdings" w:hAnsi="Wingdings" w:hint="default"/>
      </w:rPr>
    </w:lvl>
  </w:abstractNum>
  <w:abstractNum w:abstractNumId="11">
    <w:nsid w:val="0F335240"/>
    <w:multiLevelType w:val="hybridMultilevel"/>
    <w:tmpl w:val="BBCE7704"/>
    <w:lvl w:ilvl="0" w:tplc="965A91DC">
      <w:start w:val="4"/>
      <w:numFmt w:val="decimal"/>
      <w:lvlText w:val="%1."/>
      <w:lvlJc w:val="left"/>
      <w:pPr>
        <w:tabs>
          <w:tab w:val="num" w:pos="360"/>
        </w:tabs>
        <w:ind w:left="360" w:hanging="360"/>
      </w:pPr>
      <w:rPr>
        <w:rFonts w:cs="Times New Roman" w:hint="default"/>
      </w:rPr>
    </w:lvl>
    <w:lvl w:ilvl="1" w:tplc="377E60E2">
      <w:numFmt w:val="none"/>
      <w:lvlText w:val=""/>
      <w:lvlJc w:val="left"/>
      <w:pPr>
        <w:tabs>
          <w:tab w:val="num" w:pos="360"/>
        </w:tabs>
      </w:pPr>
      <w:rPr>
        <w:rFonts w:cs="Times New Roman"/>
      </w:rPr>
    </w:lvl>
    <w:lvl w:ilvl="2" w:tplc="35989110">
      <w:start w:val="1"/>
      <w:numFmt w:val="decimal"/>
      <w:lvlText w:val="%3."/>
      <w:lvlJc w:val="left"/>
      <w:pPr>
        <w:tabs>
          <w:tab w:val="num" w:pos="360"/>
        </w:tabs>
        <w:ind w:left="360" w:hanging="360"/>
      </w:pPr>
      <w:rPr>
        <w:rFonts w:cs="Times New Roman" w:hint="default"/>
      </w:rPr>
    </w:lvl>
    <w:lvl w:ilvl="3" w:tplc="85F46268">
      <w:numFmt w:val="none"/>
      <w:lvlText w:val=""/>
      <w:lvlJc w:val="left"/>
      <w:pPr>
        <w:tabs>
          <w:tab w:val="num" w:pos="360"/>
        </w:tabs>
      </w:pPr>
      <w:rPr>
        <w:rFonts w:cs="Times New Roman"/>
      </w:rPr>
    </w:lvl>
    <w:lvl w:ilvl="4" w:tplc="BACA4FE2">
      <w:numFmt w:val="none"/>
      <w:lvlText w:val=""/>
      <w:lvlJc w:val="left"/>
      <w:pPr>
        <w:tabs>
          <w:tab w:val="num" w:pos="360"/>
        </w:tabs>
      </w:pPr>
      <w:rPr>
        <w:rFonts w:cs="Times New Roman"/>
      </w:rPr>
    </w:lvl>
    <w:lvl w:ilvl="5" w:tplc="1DAA6D4E">
      <w:numFmt w:val="none"/>
      <w:lvlText w:val=""/>
      <w:lvlJc w:val="left"/>
      <w:pPr>
        <w:tabs>
          <w:tab w:val="num" w:pos="360"/>
        </w:tabs>
      </w:pPr>
      <w:rPr>
        <w:rFonts w:cs="Times New Roman"/>
      </w:rPr>
    </w:lvl>
    <w:lvl w:ilvl="6" w:tplc="B6820A34">
      <w:numFmt w:val="none"/>
      <w:lvlText w:val=""/>
      <w:lvlJc w:val="left"/>
      <w:pPr>
        <w:tabs>
          <w:tab w:val="num" w:pos="360"/>
        </w:tabs>
      </w:pPr>
      <w:rPr>
        <w:rFonts w:cs="Times New Roman"/>
      </w:rPr>
    </w:lvl>
    <w:lvl w:ilvl="7" w:tplc="BF8E5CEE">
      <w:numFmt w:val="none"/>
      <w:lvlText w:val=""/>
      <w:lvlJc w:val="left"/>
      <w:pPr>
        <w:tabs>
          <w:tab w:val="num" w:pos="360"/>
        </w:tabs>
      </w:pPr>
      <w:rPr>
        <w:rFonts w:cs="Times New Roman"/>
      </w:rPr>
    </w:lvl>
    <w:lvl w:ilvl="8" w:tplc="95C066B8">
      <w:numFmt w:val="none"/>
      <w:lvlText w:val=""/>
      <w:lvlJc w:val="left"/>
      <w:pPr>
        <w:tabs>
          <w:tab w:val="num" w:pos="360"/>
        </w:tabs>
      </w:pPr>
      <w:rPr>
        <w:rFonts w:cs="Times New Roman"/>
      </w:rPr>
    </w:lvl>
  </w:abstractNum>
  <w:abstractNum w:abstractNumId="12">
    <w:nsid w:val="24B86E79"/>
    <w:multiLevelType w:val="multilevel"/>
    <w:tmpl w:val="B82ABF7C"/>
    <w:lvl w:ilvl="0">
      <w:start w:val="2"/>
      <w:numFmt w:val="decimal"/>
      <w:lvlText w:val="%1"/>
      <w:lvlJc w:val="left"/>
      <w:pPr>
        <w:tabs>
          <w:tab w:val="num" w:pos="435"/>
        </w:tabs>
        <w:ind w:left="435" w:hanging="435"/>
      </w:pPr>
      <w:rPr>
        <w:rFonts w:cs="Times New Roman" w:hint="default"/>
        <w:b/>
        <w:sz w:val="20"/>
      </w:rPr>
    </w:lvl>
    <w:lvl w:ilvl="1">
      <w:start w:val="1"/>
      <w:numFmt w:val="decimal"/>
      <w:lvlText w:val="%1.%2"/>
      <w:lvlJc w:val="left"/>
      <w:pPr>
        <w:tabs>
          <w:tab w:val="num" w:pos="795"/>
        </w:tabs>
        <w:ind w:left="795" w:hanging="435"/>
      </w:pPr>
      <w:rPr>
        <w:rFonts w:cs="Times New Roman" w:hint="default"/>
        <w:b/>
        <w:sz w:val="20"/>
      </w:rPr>
    </w:lvl>
    <w:lvl w:ilvl="2">
      <w:start w:val="1"/>
      <w:numFmt w:val="decimal"/>
      <w:lvlText w:val="%1.%2.%3"/>
      <w:lvlJc w:val="left"/>
      <w:pPr>
        <w:tabs>
          <w:tab w:val="num" w:pos="1440"/>
        </w:tabs>
        <w:ind w:left="1440" w:hanging="720"/>
      </w:pPr>
      <w:rPr>
        <w:rFonts w:cs="Times New Roman" w:hint="default"/>
        <w:b/>
        <w:sz w:val="20"/>
      </w:rPr>
    </w:lvl>
    <w:lvl w:ilvl="3">
      <w:start w:val="1"/>
      <w:numFmt w:val="decimal"/>
      <w:lvlText w:val="%1.%2.%3.%4"/>
      <w:lvlJc w:val="left"/>
      <w:pPr>
        <w:tabs>
          <w:tab w:val="num" w:pos="1800"/>
        </w:tabs>
        <w:ind w:left="1800" w:hanging="720"/>
      </w:pPr>
      <w:rPr>
        <w:rFonts w:cs="Times New Roman" w:hint="default"/>
        <w:b/>
        <w:sz w:val="20"/>
      </w:rPr>
    </w:lvl>
    <w:lvl w:ilvl="4">
      <w:start w:val="1"/>
      <w:numFmt w:val="decimal"/>
      <w:lvlText w:val="%1.%2.%3.%4.%5"/>
      <w:lvlJc w:val="left"/>
      <w:pPr>
        <w:tabs>
          <w:tab w:val="num" w:pos="2520"/>
        </w:tabs>
        <w:ind w:left="2520" w:hanging="1080"/>
      </w:pPr>
      <w:rPr>
        <w:rFonts w:cs="Times New Roman" w:hint="default"/>
        <w:b/>
        <w:sz w:val="20"/>
      </w:rPr>
    </w:lvl>
    <w:lvl w:ilvl="5">
      <w:start w:val="1"/>
      <w:numFmt w:val="decimal"/>
      <w:lvlText w:val="%1.%2.%3.%4.%5.%6"/>
      <w:lvlJc w:val="left"/>
      <w:pPr>
        <w:tabs>
          <w:tab w:val="num" w:pos="2880"/>
        </w:tabs>
        <w:ind w:left="2880" w:hanging="1080"/>
      </w:pPr>
      <w:rPr>
        <w:rFonts w:cs="Times New Roman" w:hint="default"/>
        <w:b/>
        <w:sz w:val="20"/>
      </w:rPr>
    </w:lvl>
    <w:lvl w:ilvl="6">
      <w:start w:val="1"/>
      <w:numFmt w:val="decimal"/>
      <w:lvlText w:val="%1.%2.%3.%4.%5.%6.%7"/>
      <w:lvlJc w:val="left"/>
      <w:pPr>
        <w:tabs>
          <w:tab w:val="num" w:pos="3600"/>
        </w:tabs>
        <w:ind w:left="3600" w:hanging="1440"/>
      </w:pPr>
      <w:rPr>
        <w:rFonts w:cs="Times New Roman" w:hint="default"/>
        <w:b/>
        <w:sz w:val="20"/>
      </w:rPr>
    </w:lvl>
    <w:lvl w:ilvl="7">
      <w:start w:val="1"/>
      <w:numFmt w:val="decimal"/>
      <w:lvlText w:val="%1.%2.%3.%4.%5.%6.%7.%8"/>
      <w:lvlJc w:val="left"/>
      <w:pPr>
        <w:tabs>
          <w:tab w:val="num" w:pos="3960"/>
        </w:tabs>
        <w:ind w:left="3960" w:hanging="1440"/>
      </w:pPr>
      <w:rPr>
        <w:rFonts w:cs="Times New Roman" w:hint="default"/>
        <w:b/>
        <w:sz w:val="20"/>
      </w:rPr>
    </w:lvl>
    <w:lvl w:ilvl="8">
      <w:start w:val="1"/>
      <w:numFmt w:val="decimal"/>
      <w:lvlText w:val="%1.%2.%3.%4.%5.%6.%7.%8.%9"/>
      <w:lvlJc w:val="left"/>
      <w:pPr>
        <w:tabs>
          <w:tab w:val="num" w:pos="4680"/>
        </w:tabs>
        <w:ind w:left="4680" w:hanging="1800"/>
      </w:pPr>
      <w:rPr>
        <w:rFonts w:cs="Times New Roman" w:hint="default"/>
        <w:b/>
        <w:sz w:val="20"/>
      </w:rPr>
    </w:lvl>
  </w:abstractNum>
  <w:abstractNum w:abstractNumId="13">
    <w:nsid w:val="27966967"/>
    <w:multiLevelType w:val="hybridMultilevel"/>
    <w:tmpl w:val="96AE1DD2"/>
    <w:lvl w:ilvl="0" w:tplc="E9E0F08C">
      <w:numFmt w:val="bullet"/>
      <w:pStyle w:val="Index1"/>
      <w:lvlText w:val=""/>
      <w:lvlJc w:val="left"/>
      <w:pPr>
        <w:tabs>
          <w:tab w:val="num" w:pos="1440"/>
        </w:tabs>
        <w:ind w:left="1440" w:hanging="360"/>
      </w:pPr>
      <w:rPr>
        <w:rFonts w:ascii="Wingdings" w:hAnsi="Wingdings" w:hint="default"/>
        <w:sz w:val="22"/>
      </w:rPr>
    </w:lvl>
    <w:lvl w:ilvl="1" w:tplc="C3FC185A">
      <w:start w:val="1"/>
      <w:numFmt w:val="bullet"/>
      <w:lvlText w:val=""/>
      <w:lvlJc w:val="left"/>
      <w:pPr>
        <w:tabs>
          <w:tab w:val="num" w:pos="1440"/>
        </w:tabs>
        <w:ind w:left="1440" w:hanging="360"/>
      </w:pPr>
      <w:rPr>
        <w:rFonts w:ascii="Symbol" w:hAnsi="Symbol" w:hint="default"/>
      </w:rPr>
    </w:lvl>
    <w:lvl w:ilvl="2" w:tplc="B83C66DE" w:tentative="1">
      <w:start w:val="1"/>
      <w:numFmt w:val="bullet"/>
      <w:lvlText w:val=""/>
      <w:lvlJc w:val="left"/>
      <w:pPr>
        <w:tabs>
          <w:tab w:val="num" w:pos="2160"/>
        </w:tabs>
        <w:ind w:left="2160" w:hanging="360"/>
      </w:pPr>
      <w:rPr>
        <w:rFonts w:ascii="Wingdings" w:hAnsi="Wingdings" w:hint="default"/>
      </w:rPr>
    </w:lvl>
    <w:lvl w:ilvl="3" w:tplc="B8C283CC" w:tentative="1">
      <w:start w:val="1"/>
      <w:numFmt w:val="bullet"/>
      <w:lvlText w:val=""/>
      <w:lvlJc w:val="left"/>
      <w:pPr>
        <w:tabs>
          <w:tab w:val="num" w:pos="2880"/>
        </w:tabs>
        <w:ind w:left="2880" w:hanging="360"/>
      </w:pPr>
      <w:rPr>
        <w:rFonts w:ascii="Symbol" w:hAnsi="Symbol" w:hint="default"/>
      </w:rPr>
    </w:lvl>
    <w:lvl w:ilvl="4" w:tplc="AD0C12CC" w:tentative="1">
      <w:start w:val="1"/>
      <w:numFmt w:val="bullet"/>
      <w:lvlText w:val="o"/>
      <w:lvlJc w:val="left"/>
      <w:pPr>
        <w:tabs>
          <w:tab w:val="num" w:pos="3600"/>
        </w:tabs>
        <w:ind w:left="3600" w:hanging="360"/>
      </w:pPr>
      <w:rPr>
        <w:rFonts w:ascii="Courier New" w:hAnsi="Courier New" w:hint="default"/>
      </w:rPr>
    </w:lvl>
    <w:lvl w:ilvl="5" w:tplc="9760ED58" w:tentative="1">
      <w:start w:val="1"/>
      <w:numFmt w:val="bullet"/>
      <w:lvlText w:val=""/>
      <w:lvlJc w:val="left"/>
      <w:pPr>
        <w:tabs>
          <w:tab w:val="num" w:pos="4320"/>
        </w:tabs>
        <w:ind w:left="4320" w:hanging="360"/>
      </w:pPr>
      <w:rPr>
        <w:rFonts w:ascii="Wingdings" w:hAnsi="Wingdings" w:hint="default"/>
      </w:rPr>
    </w:lvl>
    <w:lvl w:ilvl="6" w:tplc="CD6645E8" w:tentative="1">
      <w:start w:val="1"/>
      <w:numFmt w:val="bullet"/>
      <w:lvlText w:val=""/>
      <w:lvlJc w:val="left"/>
      <w:pPr>
        <w:tabs>
          <w:tab w:val="num" w:pos="5040"/>
        </w:tabs>
        <w:ind w:left="5040" w:hanging="360"/>
      </w:pPr>
      <w:rPr>
        <w:rFonts w:ascii="Symbol" w:hAnsi="Symbol" w:hint="default"/>
      </w:rPr>
    </w:lvl>
    <w:lvl w:ilvl="7" w:tplc="6466F9E4" w:tentative="1">
      <w:start w:val="1"/>
      <w:numFmt w:val="bullet"/>
      <w:lvlText w:val="o"/>
      <w:lvlJc w:val="left"/>
      <w:pPr>
        <w:tabs>
          <w:tab w:val="num" w:pos="5760"/>
        </w:tabs>
        <w:ind w:left="5760" w:hanging="360"/>
      </w:pPr>
      <w:rPr>
        <w:rFonts w:ascii="Courier New" w:hAnsi="Courier New" w:hint="default"/>
      </w:rPr>
    </w:lvl>
    <w:lvl w:ilvl="8" w:tplc="3F7A8810" w:tentative="1">
      <w:start w:val="1"/>
      <w:numFmt w:val="bullet"/>
      <w:lvlText w:val=""/>
      <w:lvlJc w:val="left"/>
      <w:pPr>
        <w:tabs>
          <w:tab w:val="num" w:pos="6480"/>
        </w:tabs>
        <w:ind w:left="6480" w:hanging="360"/>
      </w:pPr>
      <w:rPr>
        <w:rFonts w:ascii="Wingdings" w:hAnsi="Wingdings" w:hint="default"/>
      </w:rPr>
    </w:lvl>
  </w:abstractNum>
  <w:abstractNum w:abstractNumId="14">
    <w:nsid w:val="2C561871"/>
    <w:multiLevelType w:val="hybridMultilevel"/>
    <w:tmpl w:val="D772D2E2"/>
    <w:lvl w:ilvl="0" w:tplc="D5C0B6C6">
      <w:start w:val="1"/>
      <w:numFmt w:val="bullet"/>
      <w:lvlText w:val=""/>
      <w:lvlJc w:val="left"/>
      <w:pPr>
        <w:tabs>
          <w:tab w:val="num" w:pos="-1080"/>
        </w:tabs>
        <w:ind w:left="720" w:hanging="720"/>
      </w:pPr>
      <w:rPr>
        <w:rFonts w:ascii="Symbol" w:hAnsi="Symbol" w:hint="default"/>
      </w:rPr>
    </w:lvl>
    <w:lvl w:ilvl="1" w:tplc="50CC057C" w:tentative="1">
      <w:start w:val="1"/>
      <w:numFmt w:val="bullet"/>
      <w:lvlText w:val="o"/>
      <w:lvlJc w:val="left"/>
      <w:pPr>
        <w:tabs>
          <w:tab w:val="num" w:pos="576"/>
        </w:tabs>
        <w:ind w:left="576" w:hanging="360"/>
      </w:pPr>
      <w:rPr>
        <w:rFonts w:ascii="Courier New" w:hAnsi="Courier New" w:hint="default"/>
      </w:rPr>
    </w:lvl>
    <w:lvl w:ilvl="2" w:tplc="D60C239E" w:tentative="1">
      <w:start w:val="1"/>
      <w:numFmt w:val="bullet"/>
      <w:lvlText w:val=""/>
      <w:lvlJc w:val="left"/>
      <w:pPr>
        <w:tabs>
          <w:tab w:val="num" w:pos="1296"/>
        </w:tabs>
        <w:ind w:left="1296" w:hanging="360"/>
      </w:pPr>
      <w:rPr>
        <w:rFonts w:ascii="Wingdings" w:hAnsi="Wingdings" w:hint="default"/>
      </w:rPr>
    </w:lvl>
    <w:lvl w:ilvl="3" w:tplc="B00E7988" w:tentative="1">
      <w:start w:val="1"/>
      <w:numFmt w:val="bullet"/>
      <w:lvlText w:val=""/>
      <w:lvlJc w:val="left"/>
      <w:pPr>
        <w:tabs>
          <w:tab w:val="num" w:pos="2016"/>
        </w:tabs>
        <w:ind w:left="2016" w:hanging="360"/>
      </w:pPr>
      <w:rPr>
        <w:rFonts w:ascii="Symbol" w:hAnsi="Symbol" w:hint="default"/>
      </w:rPr>
    </w:lvl>
    <w:lvl w:ilvl="4" w:tplc="C848279E" w:tentative="1">
      <w:start w:val="1"/>
      <w:numFmt w:val="bullet"/>
      <w:lvlText w:val="o"/>
      <w:lvlJc w:val="left"/>
      <w:pPr>
        <w:tabs>
          <w:tab w:val="num" w:pos="2736"/>
        </w:tabs>
        <w:ind w:left="2736" w:hanging="360"/>
      </w:pPr>
      <w:rPr>
        <w:rFonts w:ascii="Courier New" w:hAnsi="Courier New" w:hint="default"/>
      </w:rPr>
    </w:lvl>
    <w:lvl w:ilvl="5" w:tplc="2DC669B8" w:tentative="1">
      <w:start w:val="1"/>
      <w:numFmt w:val="bullet"/>
      <w:lvlText w:val=""/>
      <w:lvlJc w:val="left"/>
      <w:pPr>
        <w:tabs>
          <w:tab w:val="num" w:pos="3456"/>
        </w:tabs>
        <w:ind w:left="3456" w:hanging="360"/>
      </w:pPr>
      <w:rPr>
        <w:rFonts w:ascii="Wingdings" w:hAnsi="Wingdings" w:hint="default"/>
      </w:rPr>
    </w:lvl>
    <w:lvl w:ilvl="6" w:tplc="5998B39A" w:tentative="1">
      <w:start w:val="1"/>
      <w:numFmt w:val="bullet"/>
      <w:lvlText w:val=""/>
      <w:lvlJc w:val="left"/>
      <w:pPr>
        <w:tabs>
          <w:tab w:val="num" w:pos="4176"/>
        </w:tabs>
        <w:ind w:left="4176" w:hanging="360"/>
      </w:pPr>
      <w:rPr>
        <w:rFonts w:ascii="Symbol" w:hAnsi="Symbol" w:hint="default"/>
      </w:rPr>
    </w:lvl>
    <w:lvl w:ilvl="7" w:tplc="D24E7C1C" w:tentative="1">
      <w:start w:val="1"/>
      <w:numFmt w:val="bullet"/>
      <w:lvlText w:val="o"/>
      <w:lvlJc w:val="left"/>
      <w:pPr>
        <w:tabs>
          <w:tab w:val="num" w:pos="4896"/>
        </w:tabs>
        <w:ind w:left="4896" w:hanging="360"/>
      </w:pPr>
      <w:rPr>
        <w:rFonts w:ascii="Courier New" w:hAnsi="Courier New" w:hint="default"/>
      </w:rPr>
    </w:lvl>
    <w:lvl w:ilvl="8" w:tplc="B30689BC" w:tentative="1">
      <w:start w:val="1"/>
      <w:numFmt w:val="bullet"/>
      <w:lvlText w:val=""/>
      <w:lvlJc w:val="left"/>
      <w:pPr>
        <w:tabs>
          <w:tab w:val="num" w:pos="5616"/>
        </w:tabs>
        <w:ind w:left="5616" w:hanging="360"/>
      </w:pPr>
      <w:rPr>
        <w:rFonts w:ascii="Wingdings" w:hAnsi="Wingdings" w:hint="default"/>
      </w:rPr>
    </w:lvl>
  </w:abstractNum>
  <w:abstractNum w:abstractNumId="15">
    <w:nsid w:val="2CAB596C"/>
    <w:multiLevelType w:val="multilevel"/>
    <w:tmpl w:val="BC7EE7DC"/>
    <w:lvl w:ilvl="0">
      <w:start w:val="1"/>
      <w:numFmt w:val="decimal"/>
      <w:pStyle w:val="CDOutline"/>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540"/>
      </w:pPr>
      <w:rPr>
        <w:rFonts w:cs="Times New Roman"/>
      </w:rPr>
    </w:lvl>
    <w:lvl w:ilvl="2">
      <w:start w:val="1"/>
      <w:numFmt w:val="decimal"/>
      <w:lvlText w:val="%1.%2.%3"/>
      <w:lvlJc w:val="left"/>
      <w:pPr>
        <w:tabs>
          <w:tab w:val="num" w:pos="1440"/>
        </w:tabs>
        <w:ind w:left="1440" w:hanging="54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320"/>
        </w:tabs>
        <w:ind w:left="4320" w:hanging="1080"/>
      </w:pPr>
      <w:rPr>
        <w:rFonts w:cs="Times New Roman"/>
      </w:rPr>
    </w:lvl>
    <w:lvl w:ilvl="6">
      <w:start w:val="1"/>
      <w:numFmt w:val="decimal"/>
      <w:lvlText w:val="%1.%2.%3.%4.%5.%6.%7"/>
      <w:lvlJc w:val="left"/>
      <w:pPr>
        <w:tabs>
          <w:tab w:val="num" w:pos="5400"/>
        </w:tabs>
        <w:ind w:left="5227" w:hanging="907"/>
      </w:pPr>
      <w:rPr>
        <w:rFonts w:cs="Times New Roman"/>
      </w:rPr>
    </w:lvl>
    <w:lvl w:ilvl="7">
      <w:start w:val="1"/>
      <w:numFmt w:val="decimal"/>
      <w:lvlText w:val="%1.%2.%3.%4.%5.%6.%7.%8"/>
      <w:lvlJc w:val="left"/>
      <w:pPr>
        <w:tabs>
          <w:tab w:val="num" w:pos="6667"/>
        </w:tabs>
        <w:ind w:left="6120" w:hanging="893"/>
      </w:pPr>
      <w:rPr>
        <w:rFonts w:cs="Times New Roman"/>
      </w:rPr>
    </w:lvl>
    <w:lvl w:ilvl="8">
      <w:start w:val="1"/>
      <w:numFmt w:val="decimal"/>
      <w:lvlText w:val="%1.%2.%3.%4.%5.%6.%7.%8.%9"/>
      <w:lvlJc w:val="left"/>
      <w:pPr>
        <w:tabs>
          <w:tab w:val="num" w:pos="7560"/>
        </w:tabs>
        <w:ind w:left="7200" w:hanging="1080"/>
      </w:pPr>
      <w:rPr>
        <w:rFonts w:cs="Times New Roman"/>
      </w:rPr>
    </w:lvl>
  </w:abstractNum>
  <w:abstractNum w:abstractNumId="16">
    <w:nsid w:val="2E397758"/>
    <w:multiLevelType w:val="hybridMultilevel"/>
    <w:tmpl w:val="21703540"/>
    <w:lvl w:ilvl="0" w:tplc="7EF859DC">
      <w:start w:val="1"/>
      <w:numFmt w:val="bullet"/>
      <w:lvlText w:val=""/>
      <w:lvlJc w:val="left"/>
      <w:pPr>
        <w:tabs>
          <w:tab w:val="num" w:pos="-1080"/>
        </w:tabs>
        <w:ind w:left="720" w:hanging="720"/>
      </w:pPr>
      <w:rPr>
        <w:rFonts w:ascii="Symbol" w:hAnsi="Symbol" w:hint="default"/>
      </w:rPr>
    </w:lvl>
    <w:lvl w:ilvl="1" w:tplc="D62A8AF6">
      <w:start w:val="1"/>
      <w:numFmt w:val="bullet"/>
      <w:lvlText w:val="o"/>
      <w:lvlJc w:val="left"/>
      <w:pPr>
        <w:tabs>
          <w:tab w:val="num" w:pos="576"/>
        </w:tabs>
        <w:ind w:left="576" w:hanging="360"/>
      </w:pPr>
      <w:rPr>
        <w:rFonts w:ascii="Courier New" w:hAnsi="Courier New" w:hint="default"/>
      </w:rPr>
    </w:lvl>
    <w:lvl w:ilvl="2" w:tplc="04090003">
      <w:start w:val="1"/>
      <w:numFmt w:val="bullet"/>
      <w:lvlText w:val="o"/>
      <w:lvlJc w:val="left"/>
      <w:pPr>
        <w:tabs>
          <w:tab w:val="num" w:pos="1296"/>
        </w:tabs>
        <w:ind w:left="1296" w:hanging="360"/>
      </w:pPr>
      <w:rPr>
        <w:rFonts w:ascii="Courier New" w:hAnsi="Courier New" w:hint="default"/>
      </w:rPr>
    </w:lvl>
    <w:lvl w:ilvl="3" w:tplc="5BA42D76" w:tentative="1">
      <w:start w:val="1"/>
      <w:numFmt w:val="bullet"/>
      <w:lvlText w:val=""/>
      <w:lvlJc w:val="left"/>
      <w:pPr>
        <w:tabs>
          <w:tab w:val="num" w:pos="2016"/>
        </w:tabs>
        <w:ind w:left="2016" w:hanging="360"/>
      </w:pPr>
      <w:rPr>
        <w:rFonts w:ascii="Symbol" w:hAnsi="Symbol" w:hint="default"/>
      </w:rPr>
    </w:lvl>
    <w:lvl w:ilvl="4" w:tplc="5B14AA88" w:tentative="1">
      <w:start w:val="1"/>
      <w:numFmt w:val="bullet"/>
      <w:lvlText w:val="o"/>
      <w:lvlJc w:val="left"/>
      <w:pPr>
        <w:tabs>
          <w:tab w:val="num" w:pos="2736"/>
        </w:tabs>
        <w:ind w:left="2736" w:hanging="360"/>
      </w:pPr>
      <w:rPr>
        <w:rFonts w:ascii="Courier New" w:hAnsi="Courier New" w:hint="default"/>
      </w:rPr>
    </w:lvl>
    <w:lvl w:ilvl="5" w:tplc="B9DCC158" w:tentative="1">
      <w:start w:val="1"/>
      <w:numFmt w:val="bullet"/>
      <w:lvlText w:val=""/>
      <w:lvlJc w:val="left"/>
      <w:pPr>
        <w:tabs>
          <w:tab w:val="num" w:pos="3456"/>
        </w:tabs>
        <w:ind w:left="3456" w:hanging="360"/>
      </w:pPr>
      <w:rPr>
        <w:rFonts w:ascii="Wingdings" w:hAnsi="Wingdings" w:hint="default"/>
      </w:rPr>
    </w:lvl>
    <w:lvl w:ilvl="6" w:tplc="F944463E" w:tentative="1">
      <w:start w:val="1"/>
      <w:numFmt w:val="bullet"/>
      <w:lvlText w:val=""/>
      <w:lvlJc w:val="left"/>
      <w:pPr>
        <w:tabs>
          <w:tab w:val="num" w:pos="4176"/>
        </w:tabs>
        <w:ind w:left="4176" w:hanging="360"/>
      </w:pPr>
      <w:rPr>
        <w:rFonts w:ascii="Symbol" w:hAnsi="Symbol" w:hint="default"/>
      </w:rPr>
    </w:lvl>
    <w:lvl w:ilvl="7" w:tplc="45B818C6" w:tentative="1">
      <w:start w:val="1"/>
      <w:numFmt w:val="bullet"/>
      <w:lvlText w:val="o"/>
      <w:lvlJc w:val="left"/>
      <w:pPr>
        <w:tabs>
          <w:tab w:val="num" w:pos="4896"/>
        </w:tabs>
        <w:ind w:left="4896" w:hanging="360"/>
      </w:pPr>
      <w:rPr>
        <w:rFonts w:ascii="Courier New" w:hAnsi="Courier New" w:hint="default"/>
      </w:rPr>
    </w:lvl>
    <w:lvl w:ilvl="8" w:tplc="D7AECF74" w:tentative="1">
      <w:start w:val="1"/>
      <w:numFmt w:val="bullet"/>
      <w:lvlText w:val=""/>
      <w:lvlJc w:val="left"/>
      <w:pPr>
        <w:tabs>
          <w:tab w:val="num" w:pos="5616"/>
        </w:tabs>
        <w:ind w:left="5616" w:hanging="360"/>
      </w:pPr>
      <w:rPr>
        <w:rFonts w:ascii="Wingdings" w:hAnsi="Wingdings" w:hint="default"/>
      </w:rPr>
    </w:lvl>
  </w:abstractNum>
  <w:abstractNum w:abstractNumId="17">
    <w:nsid w:val="3B5D23D0"/>
    <w:multiLevelType w:val="hybridMultilevel"/>
    <w:tmpl w:val="D354D034"/>
    <w:lvl w:ilvl="0" w:tplc="1158B836">
      <w:start w:val="1"/>
      <w:numFmt w:val="bullet"/>
      <w:pStyle w:val="Index2"/>
      <w:lvlText w:val="-"/>
      <w:lvlJc w:val="left"/>
      <w:pPr>
        <w:tabs>
          <w:tab w:val="num" w:pos="1800"/>
        </w:tabs>
        <w:ind w:left="1800" w:hanging="360"/>
      </w:pPr>
      <w:rPr>
        <w:rFonts w:hint="default"/>
      </w:rPr>
    </w:lvl>
    <w:lvl w:ilvl="1" w:tplc="87648328" w:tentative="1">
      <w:start w:val="1"/>
      <w:numFmt w:val="bullet"/>
      <w:lvlText w:val="o"/>
      <w:lvlJc w:val="left"/>
      <w:pPr>
        <w:tabs>
          <w:tab w:val="num" w:pos="1440"/>
        </w:tabs>
        <w:ind w:left="1440" w:hanging="360"/>
      </w:pPr>
      <w:rPr>
        <w:rFonts w:ascii="Courier New" w:hAnsi="Courier New" w:hint="default"/>
      </w:rPr>
    </w:lvl>
    <w:lvl w:ilvl="2" w:tplc="FD8EE1EE" w:tentative="1">
      <w:start w:val="1"/>
      <w:numFmt w:val="bullet"/>
      <w:lvlText w:val=""/>
      <w:lvlJc w:val="left"/>
      <w:pPr>
        <w:tabs>
          <w:tab w:val="num" w:pos="2160"/>
        </w:tabs>
        <w:ind w:left="2160" w:hanging="360"/>
      </w:pPr>
      <w:rPr>
        <w:rFonts w:ascii="Wingdings" w:hAnsi="Wingdings" w:hint="default"/>
      </w:rPr>
    </w:lvl>
    <w:lvl w:ilvl="3" w:tplc="0F20B678" w:tentative="1">
      <w:start w:val="1"/>
      <w:numFmt w:val="bullet"/>
      <w:lvlText w:val=""/>
      <w:lvlJc w:val="left"/>
      <w:pPr>
        <w:tabs>
          <w:tab w:val="num" w:pos="2880"/>
        </w:tabs>
        <w:ind w:left="2880" w:hanging="360"/>
      </w:pPr>
      <w:rPr>
        <w:rFonts w:ascii="Symbol" w:hAnsi="Symbol" w:hint="default"/>
      </w:rPr>
    </w:lvl>
    <w:lvl w:ilvl="4" w:tplc="C7D85EDE" w:tentative="1">
      <w:start w:val="1"/>
      <w:numFmt w:val="bullet"/>
      <w:lvlText w:val="o"/>
      <w:lvlJc w:val="left"/>
      <w:pPr>
        <w:tabs>
          <w:tab w:val="num" w:pos="3600"/>
        </w:tabs>
        <w:ind w:left="3600" w:hanging="360"/>
      </w:pPr>
      <w:rPr>
        <w:rFonts w:ascii="Courier New" w:hAnsi="Courier New" w:hint="default"/>
      </w:rPr>
    </w:lvl>
    <w:lvl w:ilvl="5" w:tplc="03E265E6" w:tentative="1">
      <w:start w:val="1"/>
      <w:numFmt w:val="bullet"/>
      <w:lvlText w:val=""/>
      <w:lvlJc w:val="left"/>
      <w:pPr>
        <w:tabs>
          <w:tab w:val="num" w:pos="4320"/>
        </w:tabs>
        <w:ind w:left="4320" w:hanging="360"/>
      </w:pPr>
      <w:rPr>
        <w:rFonts w:ascii="Wingdings" w:hAnsi="Wingdings" w:hint="default"/>
      </w:rPr>
    </w:lvl>
    <w:lvl w:ilvl="6" w:tplc="86002364" w:tentative="1">
      <w:start w:val="1"/>
      <w:numFmt w:val="bullet"/>
      <w:lvlText w:val=""/>
      <w:lvlJc w:val="left"/>
      <w:pPr>
        <w:tabs>
          <w:tab w:val="num" w:pos="5040"/>
        </w:tabs>
        <w:ind w:left="5040" w:hanging="360"/>
      </w:pPr>
      <w:rPr>
        <w:rFonts w:ascii="Symbol" w:hAnsi="Symbol" w:hint="default"/>
      </w:rPr>
    </w:lvl>
    <w:lvl w:ilvl="7" w:tplc="FFCAA0A6" w:tentative="1">
      <w:start w:val="1"/>
      <w:numFmt w:val="bullet"/>
      <w:lvlText w:val="o"/>
      <w:lvlJc w:val="left"/>
      <w:pPr>
        <w:tabs>
          <w:tab w:val="num" w:pos="5760"/>
        </w:tabs>
        <w:ind w:left="5760" w:hanging="360"/>
      </w:pPr>
      <w:rPr>
        <w:rFonts w:ascii="Courier New" w:hAnsi="Courier New" w:hint="default"/>
      </w:rPr>
    </w:lvl>
    <w:lvl w:ilvl="8" w:tplc="7A627CD8" w:tentative="1">
      <w:start w:val="1"/>
      <w:numFmt w:val="bullet"/>
      <w:lvlText w:val=""/>
      <w:lvlJc w:val="left"/>
      <w:pPr>
        <w:tabs>
          <w:tab w:val="num" w:pos="6480"/>
        </w:tabs>
        <w:ind w:left="6480" w:hanging="360"/>
      </w:pPr>
      <w:rPr>
        <w:rFonts w:ascii="Wingdings" w:hAnsi="Wingdings" w:hint="default"/>
      </w:rPr>
    </w:lvl>
  </w:abstractNum>
  <w:abstractNum w:abstractNumId="18">
    <w:nsid w:val="3EB603EC"/>
    <w:multiLevelType w:val="hybridMultilevel"/>
    <w:tmpl w:val="420C38BC"/>
    <w:lvl w:ilvl="0" w:tplc="015EB8EC">
      <w:start w:val="1"/>
      <w:numFmt w:val="bullet"/>
      <w:lvlText w:val=""/>
      <w:lvlJc w:val="left"/>
      <w:pPr>
        <w:tabs>
          <w:tab w:val="num" w:pos="360"/>
        </w:tabs>
        <w:ind w:left="360" w:hanging="360"/>
      </w:pPr>
      <w:rPr>
        <w:rFonts w:ascii="Symbol" w:hAnsi="Symbol" w:hint="default"/>
      </w:rPr>
    </w:lvl>
    <w:lvl w:ilvl="1" w:tplc="AE825212">
      <w:start w:val="1"/>
      <w:numFmt w:val="bullet"/>
      <w:lvlText w:val="o"/>
      <w:lvlJc w:val="left"/>
      <w:pPr>
        <w:tabs>
          <w:tab w:val="num" w:pos="1080"/>
        </w:tabs>
        <w:ind w:left="1080" w:hanging="360"/>
      </w:pPr>
      <w:rPr>
        <w:rFonts w:ascii="Courier New" w:hAnsi="Courier New" w:hint="default"/>
      </w:rPr>
    </w:lvl>
    <w:lvl w:ilvl="2" w:tplc="CE701EB4">
      <w:start w:val="1"/>
      <w:numFmt w:val="bullet"/>
      <w:lvlText w:val=""/>
      <w:lvlJc w:val="left"/>
      <w:pPr>
        <w:tabs>
          <w:tab w:val="num" w:pos="1800"/>
        </w:tabs>
        <w:ind w:left="1800" w:hanging="360"/>
      </w:pPr>
      <w:rPr>
        <w:rFonts w:ascii="Wingdings" w:hAnsi="Wingdings" w:hint="default"/>
      </w:rPr>
    </w:lvl>
    <w:lvl w:ilvl="3" w:tplc="4DC85DD4" w:tentative="1">
      <w:start w:val="1"/>
      <w:numFmt w:val="bullet"/>
      <w:lvlText w:val=""/>
      <w:lvlJc w:val="left"/>
      <w:pPr>
        <w:tabs>
          <w:tab w:val="num" w:pos="2520"/>
        </w:tabs>
        <w:ind w:left="2520" w:hanging="360"/>
      </w:pPr>
      <w:rPr>
        <w:rFonts w:ascii="Symbol" w:hAnsi="Symbol" w:hint="default"/>
      </w:rPr>
    </w:lvl>
    <w:lvl w:ilvl="4" w:tplc="221CF2F8" w:tentative="1">
      <w:start w:val="1"/>
      <w:numFmt w:val="bullet"/>
      <w:lvlText w:val="o"/>
      <w:lvlJc w:val="left"/>
      <w:pPr>
        <w:tabs>
          <w:tab w:val="num" w:pos="3240"/>
        </w:tabs>
        <w:ind w:left="3240" w:hanging="360"/>
      </w:pPr>
      <w:rPr>
        <w:rFonts w:ascii="Courier New" w:hAnsi="Courier New" w:hint="default"/>
      </w:rPr>
    </w:lvl>
    <w:lvl w:ilvl="5" w:tplc="B8DEC562" w:tentative="1">
      <w:start w:val="1"/>
      <w:numFmt w:val="bullet"/>
      <w:lvlText w:val=""/>
      <w:lvlJc w:val="left"/>
      <w:pPr>
        <w:tabs>
          <w:tab w:val="num" w:pos="3960"/>
        </w:tabs>
        <w:ind w:left="3960" w:hanging="360"/>
      </w:pPr>
      <w:rPr>
        <w:rFonts w:ascii="Wingdings" w:hAnsi="Wingdings" w:hint="default"/>
      </w:rPr>
    </w:lvl>
    <w:lvl w:ilvl="6" w:tplc="F9E2E016" w:tentative="1">
      <w:start w:val="1"/>
      <w:numFmt w:val="bullet"/>
      <w:lvlText w:val=""/>
      <w:lvlJc w:val="left"/>
      <w:pPr>
        <w:tabs>
          <w:tab w:val="num" w:pos="4680"/>
        </w:tabs>
        <w:ind w:left="4680" w:hanging="360"/>
      </w:pPr>
      <w:rPr>
        <w:rFonts w:ascii="Symbol" w:hAnsi="Symbol" w:hint="default"/>
      </w:rPr>
    </w:lvl>
    <w:lvl w:ilvl="7" w:tplc="362CA014" w:tentative="1">
      <w:start w:val="1"/>
      <w:numFmt w:val="bullet"/>
      <w:lvlText w:val="o"/>
      <w:lvlJc w:val="left"/>
      <w:pPr>
        <w:tabs>
          <w:tab w:val="num" w:pos="5400"/>
        </w:tabs>
        <w:ind w:left="5400" w:hanging="360"/>
      </w:pPr>
      <w:rPr>
        <w:rFonts w:ascii="Courier New" w:hAnsi="Courier New" w:hint="default"/>
      </w:rPr>
    </w:lvl>
    <w:lvl w:ilvl="8" w:tplc="CAE2D3D2" w:tentative="1">
      <w:start w:val="1"/>
      <w:numFmt w:val="bullet"/>
      <w:lvlText w:val=""/>
      <w:lvlJc w:val="left"/>
      <w:pPr>
        <w:tabs>
          <w:tab w:val="num" w:pos="6120"/>
        </w:tabs>
        <w:ind w:left="6120" w:hanging="360"/>
      </w:pPr>
      <w:rPr>
        <w:rFonts w:ascii="Wingdings" w:hAnsi="Wingdings" w:hint="default"/>
      </w:rPr>
    </w:lvl>
  </w:abstractNum>
  <w:abstractNum w:abstractNumId="19">
    <w:nsid w:val="4293421D"/>
    <w:multiLevelType w:val="hybridMultilevel"/>
    <w:tmpl w:val="F432E5C8"/>
    <w:lvl w:ilvl="0" w:tplc="34CE442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F26E7E"/>
    <w:multiLevelType w:val="hybridMultilevel"/>
    <w:tmpl w:val="F3522C86"/>
    <w:lvl w:ilvl="0" w:tplc="7C7AE934">
      <w:start w:val="1"/>
      <w:numFmt w:val="bullet"/>
      <w:lvlText w:val=""/>
      <w:lvlJc w:val="left"/>
      <w:pPr>
        <w:tabs>
          <w:tab w:val="num" w:pos="-1080"/>
        </w:tabs>
        <w:ind w:left="720" w:hanging="720"/>
      </w:pPr>
      <w:rPr>
        <w:rFonts w:ascii="Symbol" w:hAnsi="Symbol" w:hint="default"/>
      </w:rPr>
    </w:lvl>
    <w:lvl w:ilvl="1" w:tplc="1E585610">
      <w:start w:val="1"/>
      <w:numFmt w:val="bullet"/>
      <w:lvlText w:val="o"/>
      <w:lvlJc w:val="left"/>
      <w:pPr>
        <w:tabs>
          <w:tab w:val="num" w:pos="576"/>
        </w:tabs>
        <w:ind w:left="576" w:hanging="360"/>
      </w:pPr>
      <w:rPr>
        <w:rFonts w:ascii="Courier New" w:hAnsi="Courier New" w:hint="default"/>
      </w:rPr>
    </w:lvl>
    <w:lvl w:ilvl="2" w:tplc="2AE8755E">
      <w:start w:val="1"/>
      <w:numFmt w:val="bullet"/>
      <w:lvlText w:val=""/>
      <w:lvlJc w:val="left"/>
      <w:pPr>
        <w:tabs>
          <w:tab w:val="num" w:pos="1296"/>
        </w:tabs>
        <w:ind w:left="1296" w:hanging="360"/>
      </w:pPr>
      <w:rPr>
        <w:rFonts w:ascii="Wingdings" w:hAnsi="Wingdings" w:hint="default"/>
      </w:rPr>
    </w:lvl>
    <w:lvl w:ilvl="3" w:tplc="1EC25E18" w:tentative="1">
      <w:start w:val="1"/>
      <w:numFmt w:val="bullet"/>
      <w:lvlText w:val=""/>
      <w:lvlJc w:val="left"/>
      <w:pPr>
        <w:tabs>
          <w:tab w:val="num" w:pos="2016"/>
        </w:tabs>
        <w:ind w:left="2016" w:hanging="360"/>
      </w:pPr>
      <w:rPr>
        <w:rFonts w:ascii="Symbol" w:hAnsi="Symbol" w:hint="default"/>
      </w:rPr>
    </w:lvl>
    <w:lvl w:ilvl="4" w:tplc="49F4A75A" w:tentative="1">
      <w:start w:val="1"/>
      <w:numFmt w:val="bullet"/>
      <w:lvlText w:val="o"/>
      <w:lvlJc w:val="left"/>
      <w:pPr>
        <w:tabs>
          <w:tab w:val="num" w:pos="2736"/>
        </w:tabs>
        <w:ind w:left="2736" w:hanging="360"/>
      </w:pPr>
      <w:rPr>
        <w:rFonts w:ascii="Courier New" w:hAnsi="Courier New" w:hint="default"/>
      </w:rPr>
    </w:lvl>
    <w:lvl w:ilvl="5" w:tplc="AAF89D60" w:tentative="1">
      <w:start w:val="1"/>
      <w:numFmt w:val="bullet"/>
      <w:lvlText w:val=""/>
      <w:lvlJc w:val="left"/>
      <w:pPr>
        <w:tabs>
          <w:tab w:val="num" w:pos="3456"/>
        </w:tabs>
        <w:ind w:left="3456" w:hanging="360"/>
      </w:pPr>
      <w:rPr>
        <w:rFonts w:ascii="Wingdings" w:hAnsi="Wingdings" w:hint="default"/>
      </w:rPr>
    </w:lvl>
    <w:lvl w:ilvl="6" w:tplc="E20A150C" w:tentative="1">
      <w:start w:val="1"/>
      <w:numFmt w:val="bullet"/>
      <w:lvlText w:val=""/>
      <w:lvlJc w:val="left"/>
      <w:pPr>
        <w:tabs>
          <w:tab w:val="num" w:pos="4176"/>
        </w:tabs>
        <w:ind w:left="4176" w:hanging="360"/>
      </w:pPr>
      <w:rPr>
        <w:rFonts w:ascii="Symbol" w:hAnsi="Symbol" w:hint="default"/>
      </w:rPr>
    </w:lvl>
    <w:lvl w:ilvl="7" w:tplc="F17A5E18" w:tentative="1">
      <w:start w:val="1"/>
      <w:numFmt w:val="bullet"/>
      <w:lvlText w:val="o"/>
      <w:lvlJc w:val="left"/>
      <w:pPr>
        <w:tabs>
          <w:tab w:val="num" w:pos="4896"/>
        </w:tabs>
        <w:ind w:left="4896" w:hanging="360"/>
      </w:pPr>
      <w:rPr>
        <w:rFonts w:ascii="Courier New" w:hAnsi="Courier New" w:hint="default"/>
      </w:rPr>
    </w:lvl>
    <w:lvl w:ilvl="8" w:tplc="2B966492" w:tentative="1">
      <w:start w:val="1"/>
      <w:numFmt w:val="bullet"/>
      <w:lvlText w:val=""/>
      <w:lvlJc w:val="left"/>
      <w:pPr>
        <w:tabs>
          <w:tab w:val="num" w:pos="5616"/>
        </w:tabs>
        <w:ind w:left="5616" w:hanging="360"/>
      </w:pPr>
      <w:rPr>
        <w:rFonts w:ascii="Wingdings" w:hAnsi="Wingdings" w:hint="default"/>
      </w:rPr>
    </w:lvl>
  </w:abstractNum>
  <w:abstractNum w:abstractNumId="21">
    <w:nsid w:val="5C9A5CE9"/>
    <w:multiLevelType w:val="hybridMultilevel"/>
    <w:tmpl w:val="CAB4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8E06F5"/>
    <w:multiLevelType w:val="hybridMultilevel"/>
    <w:tmpl w:val="1638BED4"/>
    <w:lvl w:ilvl="0" w:tplc="7EF859DC">
      <w:start w:val="1"/>
      <w:numFmt w:val="bullet"/>
      <w:lvlText w:val=""/>
      <w:lvlJc w:val="left"/>
      <w:pPr>
        <w:tabs>
          <w:tab w:val="num" w:pos="-1080"/>
        </w:tabs>
        <w:ind w:left="720" w:hanging="720"/>
      </w:pPr>
      <w:rPr>
        <w:rFonts w:ascii="Symbol" w:hAnsi="Symbol" w:hint="default"/>
      </w:rPr>
    </w:lvl>
    <w:lvl w:ilvl="1" w:tplc="D62A8AF6">
      <w:start w:val="1"/>
      <w:numFmt w:val="bullet"/>
      <w:lvlText w:val="o"/>
      <w:lvlJc w:val="left"/>
      <w:pPr>
        <w:tabs>
          <w:tab w:val="num" w:pos="576"/>
        </w:tabs>
        <w:ind w:left="576" w:hanging="360"/>
      </w:pPr>
      <w:rPr>
        <w:rFonts w:ascii="Courier New" w:hAnsi="Courier New" w:hint="default"/>
      </w:rPr>
    </w:lvl>
    <w:lvl w:ilvl="2" w:tplc="5B3EC148">
      <w:start w:val="1"/>
      <w:numFmt w:val="bullet"/>
      <w:lvlText w:val=""/>
      <w:lvlJc w:val="left"/>
      <w:pPr>
        <w:tabs>
          <w:tab w:val="num" w:pos="1296"/>
        </w:tabs>
        <w:ind w:left="1296" w:hanging="360"/>
      </w:pPr>
      <w:rPr>
        <w:rFonts w:ascii="Symbol" w:hAnsi="Symbol" w:hint="default"/>
        <w:sz w:val="20"/>
      </w:rPr>
    </w:lvl>
    <w:lvl w:ilvl="3" w:tplc="5BA42D76" w:tentative="1">
      <w:start w:val="1"/>
      <w:numFmt w:val="bullet"/>
      <w:lvlText w:val=""/>
      <w:lvlJc w:val="left"/>
      <w:pPr>
        <w:tabs>
          <w:tab w:val="num" w:pos="2016"/>
        </w:tabs>
        <w:ind w:left="2016" w:hanging="360"/>
      </w:pPr>
      <w:rPr>
        <w:rFonts w:ascii="Symbol" w:hAnsi="Symbol" w:hint="default"/>
      </w:rPr>
    </w:lvl>
    <w:lvl w:ilvl="4" w:tplc="5B14AA88" w:tentative="1">
      <w:start w:val="1"/>
      <w:numFmt w:val="bullet"/>
      <w:lvlText w:val="o"/>
      <w:lvlJc w:val="left"/>
      <w:pPr>
        <w:tabs>
          <w:tab w:val="num" w:pos="2736"/>
        </w:tabs>
        <w:ind w:left="2736" w:hanging="360"/>
      </w:pPr>
      <w:rPr>
        <w:rFonts w:ascii="Courier New" w:hAnsi="Courier New" w:hint="default"/>
      </w:rPr>
    </w:lvl>
    <w:lvl w:ilvl="5" w:tplc="B9DCC158" w:tentative="1">
      <w:start w:val="1"/>
      <w:numFmt w:val="bullet"/>
      <w:lvlText w:val=""/>
      <w:lvlJc w:val="left"/>
      <w:pPr>
        <w:tabs>
          <w:tab w:val="num" w:pos="3456"/>
        </w:tabs>
        <w:ind w:left="3456" w:hanging="360"/>
      </w:pPr>
      <w:rPr>
        <w:rFonts w:ascii="Wingdings" w:hAnsi="Wingdings" w:hint="default"/>
      </w:rPr>
    </w:lvl>
    <w:lvl w:ilvl="6" w:tplc="F944463E" w:tentative="1">
      <w:start w:val="1"/>
      <w:numFmt w:val="bullet"/>
      <w:lvlText w:val=""/>
      <w:lvlJc w:val="left"/>
      <w:pPr>
        <w:tabs>
          <w:tab w:val="num" w:pos="4176"/>
        </w:tabs>
        <w:ind w:left="4176" w:hanging="360"/>
      </w:pPr>
      <w:rPr>
        <w:rFonts w:ascii="Symbol" w:hAnsi="Symbol" w:hint="default"/>
      </w:rPr>
    </w:lvl>
    <w:lvl w:ilvl="7" w:tplc="45B818C6" w:tentative="1">
      <w:start w:val="1"/>
      <w:numFmt w:val="bullet"/>
      <w:lvlText w:val="o"/>
      <w:lvlJc w:val="left"/>
      <w:pPr>
        <w:tabs>
          <w:tab w:val="num" w:pos="4896"/>
        </w:tabs>
        <w:ind w:left="4896" w:hanging="360"/>
      </w:pPr>
      <w:rPr>
        <w:rFonts w:ascii="Courier New" w:hAnsi="Courier New" w:hint="default"/>
      </w:rPr>
    </w:lvl>
    <w:lvl w:ilvl="8" w:tplc="D7AECF74" w:tentative="1">
      <w:start w:val="1"/>
      <w:numFmt w:val="bullet"/>
      <w:lvlText w:val=""/>
      <w:lvlJc w:val="left"/>
      <w:pPr>
        <w:tabs>
          <w:tab w:val="num" w:pos="5616"/>
        </w:tabs>
        <w:ind w:left="5616" w:hanging="360"/>
      </w:pPr>
      <w:rPr>
        <w:rFonts w:ascii="Wingdings" w:hAnsi="Wingdings" w:hint="default"/>
      </w:rPr>
    </w:lvl>
  </w:abstractNum>
  <w:abstractNum w:abstractNumId="23">
    <w:nsid w:val="690538B4"/>
    <w:multiLevelType w:val="hybridMultilevel"/>
    <w:tmpl w:val="24E4B900"/>
    <w:lvl w:ilvl="0" w:tplc="448C104A">
      <w:start w:val="1"/>
      <w:numFmt w:val="decimal"/>
      <w:lvlText w:val="%1."/>
      <w:lvlJc w:val="left"/>
      <w:pPr>
        <w:tabs>
          <w:tab w:val="num" w:pos="360"/>
        </w:tabs>
        <w:ind w:left="360" w:hanging="360"/>
      </w:pPr>
      <w:rPr>
        <w:rFonts w:cs="Times New Roman" w:hint="default"/>
        <w:b/>
        <w:i w:val="0"/>
      </w:rPr>
    </w:lvl>
    <w:lvl w:ilvl="1" w:tplc="652E0E76" w:tentative="1">
      <w:start w:val="1"/>
      <w:numFmt w:val="lowerLetter"/>
      <w:lvlText w:val="%2."/>
      <w:lvlJc w:val="left"/>
      <w:pPr>
        <w:tabs>
          <w:tab w:val="num" w:pos="1080"/>
        </w:tabs>
        <w:ind w:left="1080" w:hanging="360"/>
      </w:pPr>
      <w:rPr>
        <w:rFonts w:cs="Times New Roman"/>
      </w:rPr>
    </w:lvl>
    <w:lvl w:ilvl="2" w:tplc="00061ED2" w:tentative="1">
      <w:start w:val="1"/>
      <w:numFmt w:val="lowerRoman"/>
      <w:lvlText w:val="%3."/>
      <w:lvlJc w:val="right"/>
      <w:pPr>
        <w:tabs>
          <w:tab w:val="num" w:pos="1800"/>
        </w:tabs>
        <w:ind w:left="1800" w:hanging="180"/>
      </w:pPr>
      <w:rPr>
        <w:rFonts w:cs="Times New Roman"/>
      </w:rPr>
    </w:lvl>
    <w:lvl w:ilvl="3" w:tplc="B7CE0C0A" w:tentative="1">
      <w:start w:val="1"/>
      <w:numFmt w:val="decimal"/>
      <w:lvlText w:val="%4."/>
      <w:lvlJc w:val="left"/>
      <w:pPr>
        <w:tabs>
          <w:tab w:val="num" w:pos="2520"/>
        </w:tabs>
        <w:ind w:left="2520" w:hanging="360"/>
      </w:pPr>
      <w:rPr>
        <w:rFonts w:cs="Times New Roman"/>
      </w:rPr>
    </w:lvl>
    <w:lvl w:ilvl="4" w:tplc="29C6F30C" w:tentative="1">
      <w:start w:val="1"/>
      <w:numFmt w:val="lowerLetter"/>
      <w:lvlText w:val="%5."/>
      <w:lvlJc w:val="left"/>
      <w:pPr>
        <w:tabs>
          <w:tab w:val="num" w:pos="3240"/>
        </w:tabs>
        <w:ind w:left="3240" w:hanging="360"/>
      </w:pPr>
      <w:rPr>
        <w:rFonts w:cs="Times New Roman"/>
      </w:rPr>
    </w:lvl>
    <w:lvl w:ilvl="5" w:tplc="9E9E9194" w:tentative="1">
      <w:start w:val="1"/>
      <w:numFmt w:val="lowerRoman"/>
      <w:lvlText w:val="%6."/>
      <w:lvlJc w:val="right"/>
      <w:pPr>
        <w:tabs>
          <w:tab w:val="num" w:pos="3960"/>
        </w:tabs>
        <w:ind w:left="3960" w:hanging="180"/>
      </w:pPr>
      <w:rPr>
        <w:rFonts w:cs="Times New Roman"/>
      </w:rPr>
    </w:lvl>
    <w:lvl w:ilvl="6" w:tplc="4BC8CE02" w:tentative="1">
      <w:start w:val="1"/>
      <w:numFmt w:val="decimal"/>
      <w:lvlText w:val="%7."/>
      <w:lvlJc w:val="left"/>
      <w:pPr>
        <w:tabs>
          <w:tab w:val="num" w:pos="4680"/>
        </w:tabs>
        <w:ind w:left="4680" w:hanging="360"/>
      </w:pPr>
      <w:rPr>
        <w:rFonts w:cs="Times New Roman"/>
      </w:rPr>
    </w:lvl>
    <w:lvl w:ilvl="7" w:tplc="BFC6813A" w:tentative="1">
      <w:start w:val="1"/>
      <w:numFmt w:val="lowerLetter"/>
      <w:lvlText w:val="%8."/>
      <w:lvlJc w:val="left"/>
      <w:pPr>
        <w:tabs>
          <w:tab w:val="num" w:pos="5400"/>
        </w:tabs>
        <w:ind w:left="5400" w:hanging="360"/>
      </w:pPr>
      <w:rPr>
        <w:rFonts w:cs="Times New Roman"/>
      </w:rPr>
    </w:lvl>
    <w:lvl w:ilvl="8" w:tplc="1FBA6C90" w:tentative="1">
      <w:start w:val="1"/>
      <w:numFmt w:val="lowerRoman"/>
      <w:lvlText w:val="%9."/>
      <w:lvlJc w:val="right"/>
      <w:pPr>
        <w:tabs>
          <w:tab w:val="num" w:pos="6120"/>
        </w:tabs>
        <w:ind w:left="6120" w:hanging="180"/>
      </w:pPr>
      <w:rPr>
        <w:rFonts w:cs="Times New Roman"/>
      </w:rPr>
    </w:lvl>
  </w:abstractNum>
  <w:abstractNum w:abstractNumId="24">
    <w:nsid w:val="75C5553A"/>
    <w:multiLevelType w:val="multilevel"/>
    <w:tmpl w:val="21703540"/>
    <w:lvl w:ilvl="0">
      <w:start w:val="1"/>
      <w:numFmt w:val="bullet"/>
      <w:lvlText w:val=""/>
      <w:lvlJc w:val="left"/>
      <w:pPr>
        <w:tabs>
          <w:tab w:val="num" w:pos="-1080"/>
        </w:tabs>
        <w:ind w:left="720" w:hanging="720"/>
      </w:pPr>
      <w:rPr>
        <w:rFonts w:ascii="Symbol" w:hAnsi="Symbol" w:hint="default"/>
      </w:rPr>
    </w:lvl>
    <w:lvl w:ilvl="1">
      <w:start w:val="1"/>
      <w:numFmt w:val="bullet"/>
      <w:lvlText w:val="o"/>
      <w:lvlJc w:val="left"/>
      <w:pPr>
        <w:tabs>
          <w:tab w:val="num" w:pos="576"/>
        </w:tabs>
        <w:ind w:left="576" w:hanging="360"/>
      </w:pPr>
      <w:rPr>
        <w:rFonts w:ascii="Courier New" w:hAnsi="Courier New" w:hint="default"/>
      </w:rPr>
    </w:lvl>
    <w:lvl w:ilvl="2">
      <w:start w:val="1"/>
      <w:numFmt w:val="bullet"/>
      <w:lvlText w:val="o"/>
      <w:lvlJc w:val="left"/>
      <w:pPr>
        <w:tabs>
          <w:tab w:val="num" w:pos="1296"/>
        </w:tabs>
        <w:ind w:left="1296" w:hanging="360"/>
      </w:pPr>
      <w:rPr>
        <w:rFonts w:ascii="Courier New" w:hAnsi="Courier New" w:hint="default"/>
      </w:rPr>
    </w:lvl>
    <w:lvl w:ilvl="3">
      <w:start w:val="1"/>
      <w:numFmt w:val="bullet"/>
      <w:lvlText w:val=""/>
      <w:lvlJc w:val="left"/>
      <w:pPr>
        <w:tabs>
          <w:tab w:val="num" w:pos="2016"/>
        </w:tabs>
        <w:ind w:left="2016" w:hanging="360"/>
      </w:pPr>
      <w:rPr>
        <w:rFonts w:ascii="Symbol" w:hAnsi="Symbol" w:hint="default"/>
      </w:rPr>
    </w:lvl>
    <w:lvl w:ilvl="4">
      <w:start w:val="1"/>
      <w:numFmt w:val="bullet"/>
      <w:lvlText w:val="o"/>
      <w:lvlJc w:val="left"/>
      <w:pPr>
        <w:tabs>
          <w:tab w:val="num" w:pos="2736"/>
        </w:tabs>
        <w:ind w:left="2736" w:hanging="360"/>
      </w:pPr>
      <w:rPr>
        <w:rFonts w:ascii="Courier New" w:hAnsi="Courier New" w:hint="default"/>
      </w:rPr>
    </w:lvl>
    <w:lvl w:ilvl="5">
      <w:start w:val="1"/>
      <w:numFmt w:val="bullet"/>
      <w:lvlText w:val=""/>
      <w:lvlJc w:val="left"/>
      <w:pPr>
        <w:tabs>
          <w:tab w:val="num" w:pos="3456"/>
        </w:tabs>
        <w:ind w:left="3456" w:hanging="360"/>
      </w:pPr>
      <w:rPr>
        <w:rFonts w:ascii="Wingdings" w:hAnsi="Wingdings" w:hint="default"/>
      </w:rPr>
    </w:lvl>
    <w:lvl w:ilvl="6">
      <w:start w:val="1"/>
      <w:numFmt w:val="bullet"/>
      <w:lvlText w:val=""/>
      <w:lvlJc w:val="left"/>
      <w:pPr>
        <w:tabs>
          <w:tab w:val="num" w:pos="4176"/>
        </w:tabs>
        <w:ind w:left="4176" w:hanging="360"/>
      </w:pPr>
      <w:rPr>
        <w:rFonts w:ascii="Symbol" w:hAnsi="Symbol" w:hint="default"/>
      </w:rPr>
    </w:lvl>
    <w:lvl w:ilvl="7">
      <w:start w:val="1"/>
      <w:numFmt w:val="bullet"/>
      <w:lvlText w:val="o"/>
      <w:lvlJc w:val="left"/>
      <w:pPr>
        <w:tabs>
          <w:tab w:val="num" w:pos="4896"/>
        </w:tabs>
        <w:ind w:left="4896" w:hanging="360"/>
      </w:pPr>
      <w:rPr>
        <w:rFonts w:ascii="Courier New" w:hAnsi="Courier New" w:hint="default"/>
      </w:rPr>
    </w:lvl>
    <w:lvl w:ilvl="8">
      <w:start w:val="1"/>
      <w:numFmt w:val="bullet"/>
      <w:lvlText w:val=""/>
      <w:lvlJc w:val="left"/>
      <w:pPr>
        <w:tabs>
          <w:tab w:val="num" w:pos="5616"/>
        </w:tabs>
        <w:ind w:left="5616" w:hanging="360"/>
      </w:pPr>
      <w:rPr>
        <w:rFonts w:ascii="Wingdings" w:hAnsi="Wingdings" w:hint="default"/>
      </w:rPr>
    </w:lvl>
  </w:abstractNum>
  <w:abstractNum w:abstractNumId="25">
    <w:nsid w:val="76684EF7"/>
    <w:multiLevelType w:val="multilevel"/>
    <w:tmpl w:val="428A346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7C86614C"/>
    <w:multiLevelType w:val="multilevel"/>
    <w:tmpl w:val="A5ECD71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5"/>
  </w:num>
  <w:num w:numId="2">
    <w:abstractNumId w:val="13"/>
  </w:num>
  <w:num w:numId="3">
    <w:abstractNumId w:val="17"/>
  </w:num>
  <w:num w:numId="4">
    <w:abstractNumId w:val="23"/>
  </w:num>
  <w:num w:numId="5">
    <w:abstractNumId w:val="11"/>
  </w:num>
  <w:num w:numId="6">
    <w:abstractNumId w:val="18"/>
  </w:num>
  <w:num w:numId="7">
    <w:abstractNumId w:val="14"/>
  </w:num>
  <w:num w:numId="8">
    <w:abstractNumId w:val="20"/>
  </w:num>
  <w:num w:numId="9">
    <w:abstractNumId w:val="26"/>
  </w:num>
  <w:num w:numId="10">
    <w:abstractNumId w:val="12"/>
  </w:num>
  <w:num w:numId="11">
    <w:abstractNumId w:val="25"/>
  </w:num>
  <w:num w:numId="12">
    <w:abstractNumId w:val="10"/>
  </w:num>
  <w:num w:numId="13">
    <w:abstractNumId w:val="16"/>
  </w:num>
  <w:num w:numId="14">
    <w:abstractNumId w:val="24"/>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7D"/>
    <w:rsid w:val="00012202"/>
    <w:rsid w:val="000137E3"/>
    <w:rsid w:val="000151A8"/>
    <w:rsid w:val="000156D3"/>
    <w:rsid w:val="00017457"/>
    <w:rsid w:val="00025ABF"/>
    <w:rsid w:val="000279B0"/>
    <w:rsid w:val="0004141E"/>
    <w:rsid w:val="00043D2B"/>
    <w:rsid w:val="00046D1D"/>
    <w:rsid w:val="00054AA3"/>
    <w:rsid w:val="00075A91"/>
    <w:rsid w:val="000812AC"/>
    <w:rsid w:val="000A260F"/>
    <w:rsid w:val="000A33C2"/>
    <w:rsid w:val="000B009F"/>
    <w:rsid w:val="000B5D7B"/>
    <w:rsid w:val="000E12C5"/>
    <w:rsid w:val="00103EAE"/>
    <w:rsid w:val="0010612F"/>
    <w:rsid w:val="001129F0"/>
    <w:rsid w:val="00114279"/>
    <w:rsid w:val="001257E6"/>
    <w:rsid w:val="00126A01"/>
    <w:rsid w:val="001314DB"/>
    <w:rsid w:val="0013480E"/>
    <w:rsid w:val="0014496E"/>
    <w:rsid w:val="001623F7"/>
    <w:rsid w:val="00176C23"/>
    <w:rsid w:val="00186B91"/>
    <w:rsid w:val="00194F96"/>
    <w:rsid w:val="00197DCB"/>
    <w:rsid w:val="001A35A1"/>
    <w:rsid w:val="001A518D"/>
    <w:rsid w:val="001B74CE"/>
    <w:rsid w:val="001C130D"/>
    <w:rsid w:val="001C186F"/>
    <w:rsid w:val="001C1F81"/>
    <w:rsid w:val="001D1EE6"/>
    <w:rsid w:val="001E2FF3"/>
    <w:rsid w:val="001E73E3"/>
    <w:rsid w:val="002037D4"/>
    <w:rsid w:val="002076FA"/>
    <w:rsid w:val="002133C6"/>
    <w:rsid w:val="002149D3"/>
    <w:rsid w:val="00214A5D"/>
    <w:rsid w:val="00242624"/>
    <w:rsid w:val="00247832"/>
    <w:rsid w:val="00251899"/>
    <w:rsid w:val="0026329B"/>
    <w:rsid w:val="00270ABB"/>
    <w:rsid w:val="00280ABC"/>
    <w:rsid w:val="002A411F"/>
    <w:rsid w:val="002A7C41"/>
    <w:rsid w:val="002B2446"/>
    <w:rsid w:val="002C08BA"/>
    <w:rsid w:val="002C22EC"/>
    <w:rsid w:val="002E1D51"/>
    <w:rsid w:val="002E6DEB"/>
    <w:rsid w:val="002F6374"/>
    <w:rsid w:val="002F7D5E"/>
    <w:rsid w:val="003049F5"/>
    <w:rsid w:val="00310066"/>
    <w:rsid w:val="00320EFE"/>
    <w:rsid w:val="0032257F"/>
    <w:rsid w:val="00322C29"/>
    <w:rsid w:val="003433FC"/>
    <w:rsid w:val="00353A1B"/>
    <w:rsid w:val="00354F99"/>
    <w:rsid w:val="0035616F"/>
    <w:rsid w:val="003A4FCA"/>
    <w:rsid w:val="003C3508"/>
    <w:rsid w:val="003C3F91"/>
    <w:rsid w:val="003D0099"/>
    <w:rsid w:val="003D2B64"/>
    <w:rsid w:val="003E37FA"/>
    <w:rsid w:val="003E5E25"/>
    <w:rsid w:val="003E6512"/>
    <w:rsid w:val="003E6A3C"/>
    <w:rsid w:val="003E7406"/>
    <w:rsid w:val="003F4C7A"/>
    <w:rsid w:val="003F67ED"/>
    <w:rsid w:val="00401A97"/>
    <w:rsid w:val="00403159"/>
    <w:rsid w:val="00407E7D"/>
    <w:rsid w:val="004212BB"/>
    <w:rsid w:val="004254F1"/>
    <w:rsid w:val="004277A7"/>
    <w:rsid w:val="004344E8"/>
    <w:rsid w:val="004531C6"/>
    <w:rsid w:val="00454D58"/>
    <w:rsid w:val="00455CBB"/>
    <w:rsid w:val="00457080"/>
    <w:rsid w:val="00474854"/>
    <w:rsid w:val="00474BD8"/>
    <w:rsid w:val="00491D87"/>
    <w:rsid w:val="004B5B0F"/>
    <w:rsid w:val="004B5C5B"/>
    <w:rsid w:val="004C3E52"/>
    <w:rsid w:val="004C521F"/>
    <w:rsid w:val="004C7CC7"/>
    <w:rsid w:val="004F4593"/>
    <w:rsid w:val="004F4891"/>
    <w:rsid w:val="005019D1"/>
    <w:rsid w:val="005113F4"/>
    <w:rsid w:val="00511C1B"/>
    <w:rsid w:val="00511D04"/>
    <w:rsid w:val="005260FC"/>
    <w:rsid w:val="0053171D"/>
    <w:rsid w:val="005323DC"/>
    <w:rsid w:val="005331AB"/>
    <w:rsid w:val="00551655"/>
    <w:rsid w:val="00556288"/>
    <w:rsid w:val="0056013D"/>
    <w:rsid w:val="0056170C"/>
    <w:rsid w:val="00561B28"/>
    <w:rsid w:val="005678B1"/>
    <w:rsid w:val="005710E9"/>
    <w:rsid w:val="005723F3"/>
    <w:rsid w:val="0057786F"/>
    <w:rsid w:val="005824A8"/>
    <w:rsid w:val="00586F15"/>
    <w:rsid w:val="005964E8"/>
    <w:rsid w:val="005A040D"/>
    <w:rsid w:val="005A0CA7"/>
    <w:rsid w:val="005A3E2D"/>
    <w:rsid w:val="005A6C1F"/>
    <w:rsid w:val="005B1D3F"/>
    <w:rsid w:val="005B7921"/>
    <w:rsid w:val="005D1316"/>
    <w:rsid w:val="005D2107"/>
    <w:rsid w:val="005E48BC"/>
    <w:rsid w:val="005F083F"/>
    <w:rsid w:val="005F4015"/>
    <w:rsid w:val="005F5127"/>
    <w:rsid w:val="005F59B0"/>
    <w:rsid w:val="00610F75"/>
    <w:rsid w:val="00635ABC"/>
    <w:rsid w:val="006416EF"/>
    <w:rsid w:val="00652B34"/>
    <w:rsid w:val="006606C1"/>
    <w:rsid w:val="0068584B"/>
    <w:rsid w:val="006A3EA1"/>
    <w:rsid w:val="006D74E6"/>
    <w:rsid w:val="006F15AB"/>
    <w:rsid w:val="006F2770"/>
    <w:rsid w:val="006F701D"/>
    <w:rsid w:val="00700688"/>
    <w:rsid w:val="0071015C"/>
    <w:rsid w:val="00720888"/>
    <w:rsid w:val="007212DE"/>
    <w:rsid w:val="00721501"/>
    <w:rsid w:val="00734E1E"/>
    <w:rsid w:val="0074074A"/>
    <w:rsid w:val="007419CF"/>
    <w:rsid w:val="00746823"/>
    <w:rsid w:val="00751E4B"/>
    <w:rsid w:val="00755320"/>
    <w:rsid w:val="007626FA"/>
    <w:rsid w:val="00777622"/>
    <w:rsid w:val="00786CF8"/>
    <w:rsid w:val="007A054B"/>
    <w:rsid w:val="007A0B43"/>
    <w:rsid w:val="007A42FF"/>
    <w:rsid w:val="007A43E7"/>
    <w:rsid w:val="007B73AD"/>
    <w:rsid w:val="007C2A0D"/>
    <w:rsid w:val="007C30F6"/>
    <w:rsid w:val="007C3209"/>
    <w:rsid w:val="007D2D61"/>
    <w:rsid w:val="007E07E9"/>
    <w:rsid w:val="007F023C"/>
    <w:rsid w:val="008029D6"/>
    <w:rsid w:val="00802B74"/>
    <w:rsid w:val="00812E14"/>
    <w:rsid w:val="008245FF"/>
    <w:rsid w:val="008549EE"/>
    <w:rsid w:val="00856913"/>
    <w:rsid w:val="00856FE1"/>
    <w:rsid w:val="00862267"/>
    <w:rsid w:val="008634DE"/>
    <w:rsid w:val="00873A23"/>
    <w:rsid w:val="008837CC"/>
    <w:rsid w:val="00883810"/>
    <w:rsid w:val="008A26A7"/>
    <w:rsid w:val="008A2917"/>
    <w:rsid w:val="008B23C4"/>
    <w:rsid w:val="008B7F3B"/>
    <w:rsid w:val="008C5C4A"/>
    <w:rsid w:val="008D2C80"/>
    <w:rsid w:val="008D7AA6"/>
    <w:rsid w:val="008E37DD"/>
    <w:rsid w:val="009021AB"/>
    <w:rsid w:val="009118DC"/>
    <w:rsid w:val="009145F5"/>
    <w:rsid w:val="0092278C"/>
    <w:rsid w:val="009339CD"/>
    <w:rsid w:val="009376AC"/>
    <w:rsid w:val="00941A00"/>
    <w:rsid w:val="0094626D"/>
    <w:rsid w:val="00947B6F"/>
    <w:rsid w:val="00961666"/>
    <w:rsid w:val="009619FD"/>
    <w:rsid w:val="0096332A"/>
    <w:rsid w:val="00963C68"/>
    <w:rsid w:val="00966CCF"/>
    <w:rsid w:val="00971C8D"/>
    <w:rsid w:val="00974BFD"/>
    <w:rsid w:val="00991EF9"/>
    <w:rsid w:val="009A47BC"/>
    <w:rsid w:val="009B48DB"/>
    <w:rsid w:val="009D5F3E"/>
    <w:rsid w:val="009D7F92"/>
    <w:rsid w:val="009E3D5D"/>
    <w:rsid w:val="009F4980"/>
    <w:rsid w:val="009F5E7E"/>
    <w:rsid w:val="009F70C9"/>
    <w:rsid w:val="00A01E3B"/>
    <w:rsid w:val="00A0538A"/>
    <w:rsid w:val="00A06D91"/>
    <w:rsid w:val="00A14A38"/>
    <w:rsid w:val="00A2714D"/>
    <w:rsid w:val="00A3135B"/>
    <w:rsid w:val="00A36336"/>
    <w:rsid w:val="00A429F4"/>
    <w:rsid w:val="00A44CBD"/>
    <w:rsid w:val="00A645D0"/>
    <w:rsid w:val="00A6650F"/>
    <w:rsid w:val="00A70B0C"/>
    <w:rsid w:val="00A71DEE"/>
    <w:rsid w:val="00A72BEA"/>
    <w:rsid w:val="00A76B17"/>
    <w:rsid w:val="00A80C13"/>
    <w:rsid w:val="00A80FBD"/>
    <w:rsid w:val="00A85F9E"/>
    <w:rsid w:val="00A86B59"/>
    <w:rsid w:val="00A9200C"/>
    <w:rsid w:val="00A9204C"/>
    <w:rsid w:val="00A97E7E"/>
    <w:rsid w:val="00AA7A87"/>
    <w:rsid w:val="00AB44FA"/>
    <w:rsid w:val="00AC419F"/>
    <w:rsid w:val="00AE74DE"/>
    <w:rsid w:val="00AF45EB"/>
    <w:rsid w:val="00B06FC7"/>
    <w:rsid w:val="00B10D40"/>
    <w:rsid w:val="00B214D6"/>
    <w:rsid w:val="00B27F69"/>
    <w:rsid w:val="00B313D0"/>
    <w:rsid w:val="00B350EC"/>
    <w:rsid w:val="00B41F85"/>
    <w:rsid w:val="00B44041"/>
    <w:rsid w:val="00B46428"/>
    <w:rsid w:val="00B7771C"/>
    <w:rsid w:val="00B86BD2"/>
    <w:rsid w:val="00B94B27"/>
    <w:rsid w:val="00B97DBD"/>
    <w:rsid w:val="00BB03A2"/>
    <w:rsid w:val="00BB6B7F"/>
    <w:rsid w:val="00BC323F"/>
    <w:rsid w:val="00BD7E8A"/>
    <w:rsid w:val="00BE5647"/>
    <w:rsid w:val="00BF19AD"/>
    <w:rsid w:val="00BF414F"/>
    <w:rsid w:val="00BF48E5"/>
    <w:rsid w:val="00BF601D"/>
    <w:rsid w:val="00C04974"/>
    <w:rsid w:val="00C04E21"/>
    <w:rsid w:val="00C32629"/>
    <w:rsid w:val="00C33D4B"/>
    <w:rsid w:val="00C36853"/>
    <w:rsid w:val="00CB2D58"/>
    <w:rsid w:val="00CB5BE4"/>
    <w:rsid w:val="00CD241F"/>
    <w:rsid w:val="00CE6A56"/>
    <w:rsid w:val="00CF26C8"/>
    <w:rsid w:val="00D03ADE"/>
    <w:rsid w:val="00D05EE2"/>
    <w:rsid w:val="00D10F28"/>
    <w:rsid w:val="00D12C0E"/>
    <w:rsid w:val="00D248CE"/>
    <w:rsid w:val="00D35EF3"/>
    <w:rsid w:val="00D417CE"/>
    <w:rsid w:val="00D55042"/>
    <w:rsid w:val="00D61CB9"/>
    <w:rsid w:val="00D73960"/>
    <w:rsid w:val="00D750A3"/>
    <w:rsid w:val="00D87AA0"/>
    <w:rsid w:val="00D90334"/>
    <w:rsid w:val="00DD1C70"/>
    <w:rsid w:val="00DE44EC"/>
    <w:rsid w:val="00DF49D1"/>
    <w:rsid w:val="00E06325"/>
    <w:rsid w:val="00E119E0"/>
    <w:rsid w:val="00E21CBA"/>
    <w:rsid w:val="00E246FA"/>
    <w:rsid w:val="00E37D59"/>
    <w:rsid w:val="00E40466"/>
    <w:rsid w:val="00E41080"/>
    <w:rsid w:val="00E4680B"/>
    <w:rsid w:val="00E5067E"/>
    <w:rsid w:val="00E849E9"/>
    <w:rsid w:val="00EB1689"/>
    <w:rsid w:val="00EB350F"/>
    <w:rsid w:val="00ED486D"/>
    <w:rsid w:val="00EE5C96"/>
    <w:rsid w:val="00EF54D6"/>
    <w:rsid w:val="00EF650F"/>
    <w:rsid w:val="00F131F1"/>
    <w:rsid w:val="00F150A7"/>
    <w:rsid w:val="00F53620"/>
    <w:rsid w:val="00F62665"/>
    <w:rsid w:val="00F642AD"/>
    <w:rsid w:val="00F657CC"/>
    <w:rsid w:val="00F709DB"/>
    <w:rsid w:val="00F857C0"/>
    <w:rsid w:val="00F944F2"/>
    <w:rsid w:val="00FA072B"/>
    <w:rsid w:val="00FA1DF0"/>
    <w:rsid w:val="00FA5719"/>
    <w:rsid w:val="00FB2B53"/>
    <w:rsid w:val="00FC41A1"/>
    <w:rsid w:val="00FC5B9F"/>
    <w:rsid w:val="00FC7E38"/>
    <w:rsid w:val="00FD0BB3"/>
    <w:rsid w:val="00FE498F"/>
    <w:rsid w:val="00FE60E5"/>
    <w:rsid w:val="00FE7237"/>
    <w:rsid w:val="00F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66"/>
    <w:rPr>
      <w:sz w:val="20"/>
      <w:szCs w:val="24"/>
    </w:rPr>
  </w:style>
  <w:style w:type="paragraph" w:styleId="Heading1">
    <w:name w:val="heading 1"/>
    <w:basedOn w:val="Normal"/>
    <w:next w:val="Normal"/>
    <w:link w:val="Heading1Char"/>
    <w:uiPriority w:val="99"/>
    <w:qFormat/>
    <w:rsid w:val="00310066"/>
    <w:pPr>
      <w:keepNext/>
      <w:tabs>
        <w:tab w:val="left" w:pos="5505"/>
      </w:tabs>
      <w:outlineLvl w:val="0"/>
    </w:pPr>
    <w:rPr>
      <w:b/>
      <w:bCs/>
    </w:rPr>
  </w:style>
  <w:style w:type="paragraph" w:styleId="Heading2">
    <w:name w:val="heading 2"/>
    <w:basedOn w:val="Normal"/>
    <w:next w:val="Normal"/>
    <w:link w:val="Heading2Char"/>
    <w:uiPriority w:val="99"/>
    <w:qFormat/>
    <w:rsid w:val="00310066"/>
    <w:pPr>
      <w:keepNext/>
      <w:tabs>
        <w:tab w:val="left" w:pos="5505"/>
      </w:tabs>
      <w:outlineLvl w:val="1"/>
    </w:pPr>
    <w:rPr>
      <w:b/>
      <w:bCs/>
      <w:u w:val="single"/>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8">
    <w:name w:val="heading 8"/>
    <w:basedOn w:val="Normal"/>
    <w:next w:val="Normal"/>
    <w:link w:val="Heading8Char"/>
    <w:uiPriority w:val="99"/>
    <w:qFormat/>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2D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232D9"/>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uiPriority w:val="9"/>
    <w:semiHidden/>
    <w:rsid w:val="003232D9"/>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3232D9"/>
    <w:rPr>
      <w:rFonts w:asciiTheme="minorHAnsi" w:eastAsiaTheme="minorEastAsia" w:hAnsiTheme="minorHAnsi" w:cstheme="minorBidi"/>
      <w:i/>
      <w:iCs/>
      <w:sz w:val="24"/>
      <w:szCs w:val="24"/>
    </w:rPr>
  </w:style>
  <w:style w:type="paragraph" w:customStyle="1" w:styleId="CDOutline">
    <w:name w:val="CD Outline"/>
    <w:basedOn w:val="Normal"/>
    <w:uiPriority w:val="99"/>
    <w:rsid w:val="00310066"/>
    <w:pPr>
      <w:numPr>
        <w:numId w:val="1"/>
      </w:numPr>
      <w:spacing w:before="200"/>
      <w:outlineLvl w:val="0"/>
    </w:pPr>
    <w:rPr>
      <w:szCs w:val="20"/>
    </w:rPr>
  </w:style>
  <w:style w:type="paragraph" w:styleId="Index1">
    <w:name w:val="index 1"/>
    <w:basedOn w:val="Normal"/>
    <w:next w:val="Normal"/>
    <w:autoRedefine/>
    <w:uiPriority w:val="99"/>
    <w:rsid w:val="00310066"/>
    <w:pPr>
      <w:numPr>
        <w:numId w:val="2"/>
      </w:numPr>
      <w:tabs>
        <w:tab w:val="left" w:pos="1620"/>
      </w:tabs>
      <w:spacing w:before="110"/>
      <w:jc w:val="both"/>
    </w:pPr>
    <w:rPr>
      <w:sz w:val="22"/>
      <w:szCs w:val="20"/>
    </w:rPr>
  </w:style>
  <w:style w:type="paragraph" w:styleId="Index2">
    <w:name w:val="index 2"/>
    <w:basedOn w:val="Normal"/>
    <w:next w:val="Normal"/>
    <w:autoRedefine/>
    <w:uiPriority w:val="99"/>
    <w:rsid w:val="00310066"/>
    <w:pPr>
      <w:numPr>
        <w:numId w:val="3"/>
      </w:numPr>
      <w:spacing w:before="110"/>
      <w:jc w:val="both"/>
    </w:pPr>
    <w:rPr>
      <w:bCs/>
      <w:noProof/>
      <w:sz w:val="22"/>
      <w:szCs w:val="20"/>
    </w:rPr>
  </w:style>
  <w:style w:type="paragraph" w:styleId="Header">
    <w:name w:val="header"/>
    <w:basedOn w:val="Normal"/>
    <w:link w:val="HeaderChar"/>
    <w:rsid w:val="00310066"/>
    <w:pPr>
      <w:tabs>
        <w:tab w:val="center" w:pos="4320"/>
        <w:tab w:val="right" w:pos="8640"/>
      </w:tabs>
    </w:pPr>
  </w:style>
  <w:style w:type="character" w:customStyle="1" w:styleId="HeaderChar">
    <w:name w:val="Header Char"/>
    <w:basedOn w:val="DefaultParagraphFont"/>
    <w:link w:val="Header"/>
    <w:uiPriority w:val="99"/>
    <w:semiHidden/>
    <w:rsid w:val="003232D9"/>
    <w:rPr>
      <w:sz w:val="20"/>
      <w:szCs w:val="24"/>
    </w:rPr>
  </w:style>
  <w:style w:type="paragraph" w:styleId="Footer">
    <w:name w:val="footer"/>
    <w:basedOn w:val="Normal"/>
    <w:link w:val="FooterChar"/>
    <w:uiPriority w:val="99"/>
    <w:rsid w:val="00310066"/>
    <w:pPr>
      <w:tabs>
        <w:tab w:val="center" w:pos="4320"/>
        <w:tab w:val="right" w:pos="8640"/>
      </w:tabs>
    </w:pPr>
  </w:style>
  <w:style w:type="character" w:customStyle="1" w:styleId="FooterChar">
    <w:name w:val="Footer Char"/>
    <w:basedOn w:val="DefaultParagraphFont"/>
    <w:link w:val="Footer"/>
    <w:uiPriority w:val="99"/>
    <w:semiHidden/>
    <w:rsid w:val="003232D9"/>
    <w:rPr>
      <w:sz w:val="20"/>
      <w:szCs w:val="24"/>
    </w:rPr>
  </w:style>
  <w:style w:type="character" w:styleId="CommentReference">
    <w:name w:val="annotation reference"/>
    <w:basedOn w:val="DefaultParagraphFont"/>
    <w:uiPriority w:val="99"/>
    <w:rsid w:val="00310066"/>
    <w:rPr>
      <w:rFonts w:cs="Times New Roman"/>
      <w:sz w:val="16"/>
      <w:szCs w:val="16"/>
    </w:rPr>
  </w:style>
  <w:style w:type="paragraph" w:styleId="CommentText">
    <w:name w:val="annotation text"/>
    <w:basedOn w:val="Normal"/>
    <w:link w:val="CommentTextChar"/>
    <w:uiPriority w:val="99"/>
    <w:rsid w:val="00310066"/>
    <w:rPr>
      <w:szCs w:val="20"/>
    </w:rPr>
  </w:style>
  <w:style w:type="character" w:customStyle="1" w:styleId="CommentTextChar">
    <w:name w:val="Comment Text Char"/>
    <w:basedOn w:val="DefaultParagraphFont"/>
    <w:link w:val="CommentText"/>
    <w:uiPriority w:val="99"/>
    <w:semiHidden/>
    <w:rsid w:val="003232D9"/>
    <w:rPr>
      <w:sz w:val="20"/>
      <w:szCs w:val="20"/>
    </w:rPr>
  </w:style>
  <w:style w:type="paragraph" w:styleId="BlockText">
    <w:name w:val="Block Text"/>
    <w:basedOn w:val="Normal"/>
    <w:uiPriority w:val="99"/>
    <w:pPr>
      <w:ind w:left="360" w:right="720"/>
      <w:jc w:val="both"/>
    </w:pPr>
    <w:rPr>
      <w:szCs w:val="20"/>
    </w:rPr>
  </w:style>
  <w:style w:type="paragraph" w:styleId="TOC1">
    <w:name w:val="toc 1"/>
    <w:basedOn w:val="Normal"/>
    <w:next w:val="Normal"/>
    <w:autoRedefine/>
    <w:uiPriority w:val="99"/>
    <w:pPr>
      <w:tabs>
        <w:tab w:val="left" w:pos="450"/>
        <w:tab w:val="right" w:leader="dot" w:pos="10350"/>
      </w:tabs>
      <w:spacing w:before="240"/>
    </w:pPr>
    <w:rPr>
      <w:b/>
      <w:caps/>
      <w:szCs w:val="20"/>
    </w:rPr>
  </w:style>
  <w:style w:type="paragraph" w:styleId="FootnoteText">
    <w:name w:val="footnote text"/>
    <w:basedOn w:val="Normal"/>
    <w:link w:val="FootnoteTextChar"/>
    <w:uiPriority w:val="99"/>
    <w:rPr>
      <w:szCs w:val="20"/>
    </w:rPr>
  </w:style>
  <w:style w:type="character" w:customStyle="1" w:styleId="FootnoteTextChar">
    <w:name w:val="Footnote Text Char"/>
    <w:basedOn w:val="DefaultParagraphFont"/>
    <w:link w:val="FootnoteText"/>
    <w:uiPriority w:val="99"/>
    <w:semiHidden/>
    <w:rsid w:val="003232D9"/>
    <w:rPr>
      <w:sz w:val="20"/>
      <w:szCs w:val="20"/>
    </w:rPr>
  </w:style>
  <w:style w:type="paragraph" w:styleId="BodyTextIndent2">
    <w:name w:val="Body Text Indent 2"/>
    <w:basedOn w:val="Normal"/>
    <w:link w:val="BodyTextIndent2Char"/>
    <w:uiPriority w:val="99"/>
    <w:pPr>
      <w:tabs>
        <w:tab w:val="left" w:pos="5760"/>
        <w:tab w:val="left" w:pos="6840"/>
      </w:tabs>
      <w:ind w:left="720" w:hanging="720"/>
    </w:pPr>
    <w:rPr>
      <w:szCs w:val="20"/>
    </w:rPr>
  </w:style>
  <w:style w:type="character" w:customStyle="1" w:styleId="BodyTextIndent2Char">
    <w:name w:val="Body Text Indent 2 Char"/>
    <w:basedOn w:val="DefaultParagraphFont"/>
    <w:link w:val="BodyTextIndent2"/>
    <w:uiPriority w:val="99"/>
    <w:semiHidden/>
    <w:rsid w:val="003232D9"/>
    <w:rPr>
      <w:sz w:val="20"/>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right="24"/>
    </w:pPr>
    <w:rPr>
      <w:b/>
      <w:bCs/>
      <w:szCs w:val="20"/>
    </w:rPr>
  </w:style>
  <w:style w:type="character" w:customStyle="1" w:styleId="BodyText2Char">
    <w:name w:val="Body Text 2 Char"/>
    <w:basedOn w:val="DefaultParagraphFont"/>
    <w:link w:val="BodyText2"/>
    <w:uiPriority w:val="99"/>
    <w:semiHidden/>
    <w:rsid w:val="003232D9"/>
    <w:rPr>
      <w:sz w:val="20"/>
      <w:szCs w:val="24"/>
    </w:rPr>
  </w:style>
  <w:style w:type="paragraph" w:styleId="Title">
    <w:name w:val="Title"/>
    <w:basedOn w:val="Normal"/>
    <w:link w:val="TitleChar"/>
    <w:uiPriority w:val="99"/>
    <w:qFormat/>
    <w:pPr>
      <w:jc w:val="center"/>
    </w:pPr>
    <w:rPr>
      <w:b/>
      <w:sz w:val="28"/>
    </w:rPr>
  </w:style>
  <w:style w:type="character" w:customStyle="1" w:styleId="TitleChar">
    <w:name w:val="Title Char"/>
    <w:basedOn w:val="DefaultParagraphFont"/>
    <w:link w:val="Title"/>
    <w:uiPriority w:val="10"/>
    <w:rsid w:val="003232D9"/>
    <w:rPr>
      <w:rFonts w:asciiTheme="majorHAnsi" w:eastAsiaTheme="majorEastAsia" w:hAnsiTheme="majorHAnsi" w:cstheme="majorBidi"/>
      <w:b/>
      <w:bCs/>
      <w:kern w:val="28"/>
      <w:sz w:val="32"/>
      <w:szCs w:val="32"/>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C22EC"/>
    <w:rPr>
      <w:rFonts w:ascii="Tahoma" w:hAnsi="Tahoma" w:cs="Tahoma"/>
      <w:sz w:val="16"/>
      <w:szCs w:val="16"/>
    </w:rPr>
  </w:style>
  <w:style w:type="character" w:customStyle="1" w:styleId="BalloonTextChar">
    <w:name w:val="Balloon Text Char"/>
    <w:basedOn w:val="DefaultParagraphFont"/>
    <w:link w:val="BalloonText"/>
    <w:uiPriority w:val="99"/>
    <w:semiHidden/>
    <w:rsid w:val="003232D9"/>
    <w:rPr>
      <w:sz w:val="0"/>
      <w:szCs w:val="0"/>
    </w:rPr>
  </w:style>
  <w:style w:type="character" w:styleId="PageNumber">
    <w:name w:val="page number"/>
    <w:basedOn w:val="DefaultParagraphFont"/>
    <w:uiPriority w:val="99"/>
    <w:rsid w:val="008837CC"/>
    <w:rPr>
      <w:rFonts w:cs="Times New Roman"/>
    </w:rPr>
  </w:style>
  <w:style w:type="paragraph" w:styleId="CommentSubject">
    <w:name w:val="annotation subject"/>
    <w:basedOn w:val="CommentText"/>
    <w:next w:val="CommentText"/>
    <w:link w:val="CommentSubjectChar"/>
    <w:uiPriority w:val="99"/>
    <w:rsid w:val="00C04974"/>
    <w:rPr>
      <w:b/>
      <w:bCs/>
    </w:rPr>
  </w:style>
  <w:style w:type="character" w:customStyle="1" w:styleId="CommentSubjectChar">
    <w:name w:val="Comment Subject Char"/>
    <w:basedOn w:val="CommentTextChar"/>
    <w:link w:val="CommentSubject"/>
    <w:uiPriority w:val="99"/>
    <w:semiHidden/>
    <w:rsid w:val="003232D9"/>
    <w:rPr>
      <w:b/>
      <w:bCs/>
      <w:sz w:val="20"/>
      <w:szCs w:val="20"/>
    </w:rPr>
  </w:style>
  <w:style w:type="paragraph" w:styleId="DocumentMap">
    <w:name w:val="Document Map"/>
    <w:basedOn w:val="Normal"/>
    <w:link w:val="DocumentMapChar"/>
    <w:uiPriority w:val="99"/>
    <w:rsid w:val="000E12C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232D9"/>
    <w:rPr>
      <w:sz w:val="0"/>
      <w:szCs w:val="0"/>
    </w:rPr>
  </w:style>
  <w:style w:type="character" w:styleId="FootnoteReference">
    <w:name w:val="footnote reference"/>
    <w:basedOn w:val="DefaultParagraphFont"/>
    <w:uiPriority w:val="99"/>
    <w:rsid w:val="00721501"/>
    <w:rPr>
      <w:rFonts w:cs="Times New Roman"/>
      <w:vertAlign w:val="baseline"/>
    </w:rPr>
  </w:style>
  <w:style w:type="paragraph" w:styleId="Caption">
    <w:name w:val="caption"/>
    <w:basedOn w:val="Normal"/>
    <w:next w:val="Normal"/>
    <w:uiPriority w:val="99"/>
    <w:qFormat/>
    <w:rsid w:val="00721501"/>
    <w:pPr>
      <w:spacing w:before="120" w:after="120"/>
    </w:pPr>
    <w:rPr>
      <w:b/>
      <w:bCs/>
      <w:szCs w:val="20"/>
    </w:rPr>
  </w:style>
  <w:style w:type="character" w:styleId="EndnoteReference">
    <w:name w:val="endnote reference"/>
    <w:basedOn w:val="DefaultParagraphFont"/>
    <w:uiPriority w:val="99"/>
    <w:rsid w:val="00721501"/>
    <w:rPr>
      <w:rFonts w:cs="Times New Roman"/>
      <w:vertAlign w:val="superscript"/>
    </w:rPr>
  </w:style>
  <w:style w:type="paragraph" w:styleId="EndnoteText">
    <w:name w:val="endnote text"/>
    <w:basedOn w:val="Normal"/>
    <w:link w:val="EndnoteTextChar"/>
    <w:uiPriority w:val="99"/>
    <w:rsid w:val="00721501"/>
    <w:rPr>
      <w:szCs w:val="20"/>
    </w:rPr>
  </w:style>
  <w:style w:type="character" w:customStyle="1" w:styleId="EndnoteTextChar">
    <w:name w:val="Endnote Text Char"/>
    <w:basedOn w:val="DefaultParagraphFont"/>
    <w:link w:val="EndnoteText"/>
    <w:uiPriority w:val="99"/>
    <w:semiHidden/>
    <w:rsid w:val="003232D9"/>
    <w:rPr>
      <w:sz w:val="20"/>
      <w:szCs w:val="20"/>
    </w:rPr>
  </w:style>
  <w:style w:type="paragraph" w:styleId="Index3">
    <w:name w:val="index 3"/>
    <w:basedOn w:val="Normal"/>
    <w:next w:val="Normal"/>
    <w:autoRedefine/>
    <w:uiPriority w:val="99"/>
    <w:rsid w:val="00721501"/>
    <w:pPr>
      <w:ind w:left="600" w:hanging="200"/>
    </w:pPr>
  </w:style>
  <w:style w:type="paragraph" w:styleId="Index4">
    <w:name w:val="index 4"/>
    <w:basedOn w:val="Normal"/>
    <w:next w:val="Normal"/>
    <w:autoRedefine/>
    <w:uiPriority w:val="99"/>
    <w:rsid w:val="00721501"/>
    <w:pPr>
      <w:ind w:left="800" w:hanging="200"/>
    </w:pPr>
  </w:style>
  <w:style w:type="paragraph" w:styleId="Index5">
    <w:name w:val="index 5"/>
    <w:basedOn w:val="Normal"/>
    <w:next w:val="Normal"/>
    <w:autoRedefine/>
    <w:uiPriority w:val="99"/>
    <w:rsid w:val="00721501"/>
    <w:pPr>
      <w:ind w:left="1000" w:hanging="200"/>
    </w:pPr>
  </w:style>
  <w:style w:type="paragraph" w:styleId="Index6">
    <w:name w:val="index 6"/>
    <w:basedOn w:val="Normal"/>
    <w:next w:val="Normal"/>
    <w:autoRedefine/>
    <w:uiPriority w:val="99"/>
    <w:rsid w:val="00721501"/>
    <w:pPr>
      <w:ind w:left="1200" w:hanging="200"/>
    </w:pPr>
  </w:style>
  <w:style w:type="paragraph" w:styleId="Index7">
    <w:name w:val="index 7"/>
    <w:basedOn w:val="Normal"/>
    <w:next w:val="Normal"/>
    <w:autoRedefine/>
    <w:uiPriority w:val="99"/>
    <w:rsid w:val="00721501"/>
    <w:pPr>
      <w:ind w:left="1400" w:hanging="200"/>
    </w:pPr>
  </w:style>
  <w:style w:type="paragraph" w:styleId="Index8">
    <w:name w:val="index 8"/>
    <w:basedOn w:val="Normal"/>
    <w:next w:val="Normal"/>
    <w:autoRedefine/>
    <w:uiPriority w:val="99"/>
    <w:rsid w:val="00721501"/>
    <w:pPr>
      <w:ind w:left="1600" w:hanging="200"/>
    </w:pPr>
  </w:style>
  <w:style w:type="paragraph" w:styleId="Index9">
    <w:name w:val="index 9"/>
    <w:basedOn w:val="Normal"/>
    <w:next w:val="Normal"/>
    <w:autoRedefine/>
    <w:uiPriority w:val="99"/>
    <w:rsid w:val="00721501"/>
    <w:pPr>
      <w:ind w:left="1800" w:hanging="200"/>
    </w:pPr>
  </w:style>
  <w:style w:type="paragraph" w:styleId="IndexHeading">
    <w:name w:val="index heading"/>
    <w:basedOn w:val="Normal"/>
    <w:next w:val="Index1"/>
    <w:uiPriority w:val="99"/>
    <w:rsid w:val="00721501"/>
    <w:rPr>
      <w:rFonts w:ascii="Arial" w:hAnsi="Arial" w:cs="Arial"/>
      <w:b/>
      <w:bCs/>
    </w:rPr>
  </w:style>
  <w:style w:type="paragraph" w:styleId="MacroText">
    <w:name w:val="macro"/>
    <w:link w:val="MacroTextChar"/>
    <w:uiPriority w:val="99"/>
    <w:rsid w:val="007215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3232D9"/>
    <w:rPr>
      <w:rFonts w:ascii="Courier New" w:hAnsi="Courier New" w:cs="Courier New"/>
      <w:sz w:val="20"/>
      <w:szCs w:val="20"/>
    </w:rPr>
  </w:style>
  <w:style w:type="paragraph" w:styleId="TableofAuthorities">
    <w:name w:val="table of authorities"/>
    <w:basedOn w:val="Normal"/>
    <w:next w:val="Normal"/>
    <w:uiPriority w:val="99"/>
    <w:rsid w:val="00721501"/>
    <w:pPr>
      <w:ind w:left="200" w:hanging="200"/>
    </w:pPr>
  </w:style>
  <w:style w:type="paragraph" w:styleId="TableofFigures">
    <w:name w:val="table of figures"/>
    <w:basedOn w:val="Normal"/>
    <w:next w:val="Normal"/>
    <w:uiPriority w:val="99"/>
    <w:rsid w:val="00721501"/>
    <w:pPr>
      <w:ind w:left="400" w:hanging="400"/>
    </w:pPr>
  </w:style>
  <w:style w:type="paragraph" w:styleId="TOAHeading">
    <w:name w:val="toa heading"/>
    <w:basedOn w:val="Normal"/>
    <w:next w:val="Normal"/>
    <w:uiPriority w:val="99"/>
    <w:rsid w:val="00721501"/>
    <w:pPr>
      <w:spacing w:before="120"/>
    </w:pPr>
    <w:rPr>
      <w:rFonts w:ascii="Arial" w:hAnsi="Arial" w:cs="Arial"/>
      <w:b/>
      <w:bCs/>
      <w:sz w:val="24"/>
    </w:rPr>
  </w:style>
  <w:style w:type="paragraph" w:styleId="TOC2">
    <w:name w:val="toc 2"/>
    <w:basedOn w:val="Normal"/>
    <w:next w:val="Normal"/>
    <w:autoRedefine/>
    <w:uiPriority w:val="99"/>
    <w:rsid w:val="00721501"/>
    <w:pPr>
      <w:ind w:left="200"/>
    </w:pPr>
  </w:style>
  <w:style w:type="paragraph" w:styleId="TOC3">
    <w:name w:val="toc 3"/>
    <w:basedOn w:val="Normal"/>
    <w:next w:val="Normal"/>
    <w:autoRedefine/>
    <w:uiPriority w:val="99"/>
    <w:rsid w:val="00721501"/>
    <w:pPr>
      <w:ind w:left="400"/>
    </w:pPr>
  </w:style>
  <w:style w:type="paragraph" w:styleId="TOC4">
    <w:name w:val="toc 4"/>
    <w:basedOn w:val="Normal"/>
    <w:next w:val="Normal"/>
    <w:autoRedefine/>
    <w:uiPriority w:val="99"/>
    <w:rsid w:val="00721501"/>
    <w:pPr>
      <w:ind w:left="600"/>
    </w:pPr>
  </w:style>
  <w:style w:type="paragraph" w:styleId="TOC5">
    <w:name w:val="toc 5"/>
    <w:basedOn w:val="Normal"/>
    <w:next w:val="Normal"/>
    <w:autoRedefine/>
    <w:uiPriority w:val="99"/>
    <w:rsid w:val="00721501"/>
    <w:pPr>
      <w:ind w:left="800"/>
    </w:pPr>
  </w:style>
  <w:style w:type="paragraph" w:styleId="TOC6">
    <w:name w:val="toc 6"/>
    <w:basedOn w:val="Normal"/>
    <w:next w:val="Normal"/>
    <w:autoRedefine/>
    <w:uiPriority w:val="99"/>
    <w:rsid w:val="00721501"/>
    <w:pPr>
      <w:ind w:left="1000"/>
    </w:pPr>
  </w:style>
  <w:style w:type="paragraph" w:styleId="TOC7">
    <w:name w:val="toc 7"/>
    <w:basedOn w:val="Normal"/>
    <w:next w:val="Normal"/>
    <w:autoRedefine/>
    <w:uiPriority w:val="99"/>
    <w:rsid w:val="00721501"/>
    <w:pPr>
      <w:ind w:left="1200"/>
    </w:pPr>
  </w:style>
  <w:style w:type="paragraph" w:styleId="TOC8">
    <w:name w:val="toc 8"/>
    <w:basedOn w:val="Normal"/>
    <w:next w:val="Normal"/>
    <w:autoRedefine/>
    <w:uiPriority w:val="99"/>
    <w:rsid w:val="00721501"/>
    <w:pPr>
      <w:ind w:left="1400"/>
    </w:pPr>
  </w:style>
  <w:style w:type="paragraph" w:styleId="TOC9">
    <w:name w:val="toc 9"/>
    <w:basedOn w:val="Normal"/>
    <w:next w:val="Normal"/>
    <w:autoRedefine/>
    <w:uiPriority w:val="99"/>
    <w:rsid w:val="00721501"/>
    <w:pPr>
      <w:ind w:left="1600"/>
    </w:pPr>
  </w:style>
  <w:style w:type="character" w:customStyle="1" w:styleId="apple-style-span">
    <w:name w:val="apple-style-span"/>
    <w:basedOn w:val="DefaultParagraphFont"/>
    <w:uiPriority w:val="99"/>
    <w:rsid w:val="00720888"/>
    <w:rPr>
      <w:rFonts w:cs="Times New Roman"/>
    </w:rPr>
  </w:style>
  <w:style w:type="character" w:styleId="FollowedHyperlink">
    <w:name w:val="FollowedHyperlink"/>
    <w:basedOn w:val="DefaultParagraphFont"/>
    <w:uiPriority w:val="99"/>
    <w:semiHidden/>
    <w:unhideWhenUsed/>
    <w:rsid w:val="005260FC"/>
    <w:rPr>
      <w:color w:val="800080" w:themeColor="followedHyperlink"/>
      <w:u w:val="single"/>
    </w:rPr>
  </w:style>
  <w:style w:type="paragraph" w:styleId="Revision">
    <w:name w:val="Revision"/>
    <w:hidden/>
    <w:uiPriority w:val="99"/>
    <w:semiHidden/>
    <w:rsid w:val="00777622"/>
    <w:rPr>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66"/>
    <w:rPr>
      <w:sz w:val="20"/>
      <w:szCs w:val="24"/>
    </w:rPr>
  </w:style>
  <w:style w:type="paragraph" w:styleId="Heading1">
    <w:name w:val="heading 1"/>
    <w:basedOn w:val="Normal"/>
    <w:next w:val="Normal"/>
    <w:link w:val="Heading1Char"/>
    <w:uiPriority w:val="99"/>
    <w:qFormat/>
    <w:rsid w:val="00310066"/>
    <w:pPr>
      <w:keepNext/>
      <w:tabs>
        <w:tab w:val="left" w:pos="5505"/>
      </w:tabs>
      <w:outlineLvl w:val="0"/>
    </w:pPr>
    <w:rPr>
      <w:b/>
      <w:bCs/>
    </w:rPr>
  </w:style>
  <w:style w:type="paragraph" w:styleId="Heading2">
    <w:name w:val="heading 2"/>
    <w:basedOn w:val="Normal"/>
    <w:next w:val="Normal"/>
    <w:link w:val="Heading2Char"/>
    <w:uiPriority w:val="99"/>
    <w:qFormat/>
    <w:rsid w:val="00310066"/>
    <w:pPr>
      <w:keepNext/>
      <w:tabs>
        <w:tab w:val="left" w:pos="5505"/>
      </w:tabs>
      <w:outlineLvl w:val="1"/>
    </w:pPr>
    <w:rPr>
      <w:b/>
      <w:bCs/>
      <w:u w:val="single"/>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8">
    <w:name w:val="heading 8"/>
    <w:basedOn w:val="Normal"/>
    <w:next w:val="Normal"/>
    <w:link w:val="Heading8Char"/>
    <w:uiPriority w:val="99"/>
    <w:qFormat/>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2D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232D9"/>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uiPriority w:val="9"/>
    <w:semiHidden/>
    <w:rsid w:val="003232D9"/>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3232D9"/>
    <w:rPr>
      <w:rFonts w:asciiTheme="minorHAnsi" w:eastAsiaTheme="minorEastAsia" w:hAnsiTheme="minorHAnsi" w:cstheme="minorBidi"/>
      <w:i/>
      <w:iCs/>
      <w:sz w:val="24"/>
      <w:szCs w:val="24"/>
    </w:rPr>
  </w:style>
  <w:style w:type="paragraph" w:customStyle="1" w:styleId="CDOutline">
    <w:name w:val="CD Outline"/>
    <w:basedOn w:val="Normal"/>
    <w:uiPriority w:val="99"/>
    <w:rsid w:val="00310066"/>
    <w:pPr>
      <w:numPr>
        <w:numId w:val="1"/>
      </w:numPr>
      <w:spacing w:before="200"/>
      <w:outlineLvl w:val="0"/>
    </w:pPr>
    <w:rPr>
      <w:szCs w:val="20"/>
    </w:rPr>
  </w:style>
  <w:style w:type="paragraph" w:styleId="Index1">
    <w:name w:val="index 1"/>
    <w:basedOn w:val="Normal"/>
    <w:next w:val="Normal"/>
    <w:autoRedefine/>
    <w:uiPriority w:val="99"/>
    <w:rsid w:val="00310066"/>
    <w:pPr>
      <w:numPr>
        <w:numId w:val="2"/>
      </w:numPr>
      <w:tabs>
        <w:tab w:val="left" w:pos="1620"/>
      </w:tabs>
      <w:spacing w:before="110"/>
      <w:jc w:val="both"/>
    </w:pPr>
    <w:rPr>
      <w:sz w:val="22"/>
      <w:szCs w:val="20"/>
    </w:rPr>
  </w:style>
  <w:style w:type="paragraph" w:styleId="Index2">
    <w:name w:val="index 2"/>
    <w:basedOn w:val="Normal"/>
    <w:next w:val="Normal"/>
    <w:autoRedefine/>
    <w:uiPriority w:val="99"/>
    <w:rsid w:val="00310066"/>
    <w:pPr>
      <w:numPr>
        <w:numId w:val="3"/>
      </w:numPr>
      <w:spacing w:before="110"/>
      <w:jc w:val="both"/>
    </w:pPr>
    <w:rPr>
      <w:bCs/>
      <w:noProof/>
      <w:sz w:val="22"/>
      <w:szCs w:val="20"/>
    </w:rPr>
  </w:style>
  <w:style w:type="paragraph" w:styleId="Header">
    <w:name w:val="header"/>
    <w:basedOn w:val="Normal"/>
    <w:link w:val="HeaderChar"/>
    <w:rsid w:val="00310066"/>
    <w:pPr>
      <w:tabs>
        <w:tab w:val="center" w:pos="4320"/>
        <w:tab w:val="right" w:pos="8640"/>
      </w:tabs>
    </w:pPr>
  </w:style>
  <w:style w:type="character" w:customStyle="1" w:styleId="HeaderChar">
    <w:name w:val="Header Char"/>
    <w:basedOn w:val="DefaultParagraphFont"/>
    <w:link w:val="Header"/>
    <w:uiPriority w:val="99"/>
    <w:semiHidden/>
    <w:rsid w:val="003232D9"/>
    <w:rPr>
      <w:sz w:val="20"/>
      <w:szCs w:val="24"/>
    </w:rPr>
  </w:style>
  <w:style w:type="paragraph" w:styleId="Footer">
    <w:name w:val="footer"/>
    <w:basedOn w:val="Normal"/>
    <w:link w:val="FooterChar"/>
    <w:uiPriority w:val="99"/>
    <w:rsid w:val="00310066"/>
    <w:pPr>
      <w:tabs>
        <w:tab w:val="center" w:pos="4320"/>
        <w:tab w:val="right" w:pos="8640"/>
      </w:tabs>
    </w:pPr>
  </w:style>
  <w:style w:type="character" w:customStyle="1" w:styleId="FooterChar">
    <w:name w:val="Footer Char"/>
    <w:basedOn w:val="DefaultParagraphFont"/>
    <w:link w:val="Footer"/>
    <w:uiPriority w:val="99"/>
    <w:semiHidden/>
    <w:rsid w:val="003232D9"/>
    <w:rPr>
      <w:sz w:val="20"/>
      <w:szCs w:val="24"/>
    </w:rPr>
  </w:style>
  <w:style w:type="character" w:styleId="CommentReference">
    <w:name w:val="annotation reference"/>
    <w:basedOn w:val="DefaultParagraphFont"/>
    <w:uiPriority w:val="99"/>
    <w:rsid w:val="00310066"/>
    <w:rPr>
      <w:rFonts w:cs="Times New Roman"/>
      <w:sz w:val="16"/>
      <w:szCs w:val="16"/>
    </w:rPr>
  </w:style>
  <w:style w:type="paragraph" w:styleId="CommentText">
    <w:name w:val="annotation text"/>
    <w:basedOn w:val="Normal"/>
    <w:link w:val="CommentTextChar"/>
    <w:uiPriority w:val="99"/>
    <w:rsid w:val="00310066"/>
    <w:rPr>
      <w:szCs w:val="20"/>
    </w:rPr>
  </w:style>
  <w:style w:type="character" w:customStyle="1" w:styleId="CommentTextChar">
    <w:name w:val="Comment Text Char"/>
    <w:basedOn w:val="DefaultParagraphFont"/>
    <w:link w:val="CommentText"/>
    <w:uiPriority w:val="99"/>
    <w:semiHidden/>
    <w:rsid w:val="003232D9"/>
    <w:rPr>
      <w:sz w:val="20"/>
      <w:szCs w:val="20"/>
    </w:rPr>
  </w:style>
  <w:style w:type="paragraph" w:styleId="BlockText">
    <w:name w:val="Block Text"/>
    <w:basedOn w:val="Normal"/>
    <w:uiPriority w:val="99"/>
    <w:pPr>
      <w:ind w:left="360" w:right="720"/>
      <w:jc w:val="both"/>
    </w:pPr>
    <w:rPr>
      <w:szCs w:val="20"/>
    </w:rPr>
  </w:style>
  <w:style w:type="paragraph" w:styleId="TOC1">
    <w:name w:val="toc 1"/>
    <w:basedOn w:val="Normal"/>
    <w:next w:val="Normal"/>
    <w:autoRedefine/>
    <w:uiPriority w:val="99"/>
    <w:pPr>
      <w:tabs>
        <w:tab w:val="left" w:pos="450"/>
        <w:tab w:val="right" w:leader="dot" w:pos="10350"/>
      </w:tabs>
      <w:spacing w:before="240"/>
    </w:pPr>
    <w:rPr>
      <w:b/>
      <w:caps/>
      <w:szCs w:val="20"/>
    </w:rPr>
  </w:style>
  <w:style w:type="paragraph" w:styleId="FootnoteText">
    <w:name w:val="footnote text"/>
    <w:basedOn w:val="Normal"/>
    <w:link w:val="FootnoteTextChar"/>
    <w:uiPriority w:val="99"/>
    <w:rPr>
      <w:szCs w:val="20"/>
    </w:rPr>
  </w:style>
  <w:style w:type="character" w:customStyle="1" w:styleId="FootnoteTextChar">
    <w:name w:val="Footnote Text Char"/>
    <w:basedOn w:val="DefaultParagraphFont"/>
    <w:link w:val="FootnoteText"/>
    <w:uiPriority w:val="99"/>
    <w:semiHidden/>
    <w:rsid w:val="003232D9"/>
    <w:rPr>
      <w:sz w:val="20"/>
      <w:szCs w:val="20"/>
    </w:rPr>
  </w:style>
  <w:style w:type="paragraph" w:styleId="BodyTextIndent2">
    <w:name w:val="Body Text Indent 2"/>
    <w:basedOn w:val="Normal"/>
    <w:link w:val="BodyTextIndent2Char"/>
    <w:uiPriority w:val="99"/>
    <w:pPr>
      <w:tabs>
        <w:tab w:val="left" w:pos="5760"/>
        <w:tab w:val="left" w:pos="6840"/>
      </w:tabs>
      <w:ind w:left="720" w:hanging="720"/>
    </w:pPr>
    <w:rPr>
      <w:szCs w:val="20"/>
    </w:rPr>
  </w:style>
  <w:style w:type="character" w:customStyle="1" w:styleId="BodyTextIndent2Char">
    <w:name w:val="Body Text Indent 2 Char"/>
    <w:basedOn w:val="DefaultParagraphFont"/>
    <w:link w:val="BodyTextIndent2"/>
    <w:uiPriority w:val="99"/>
    <w:semiHidden/>
    <w:rsid w:val="003232D9"/>
    <w:rPr>
      <w:sz w:val="20"/>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right="24"/>
    </w:pPr>
    <w:rPr>
      <w:b/>
      <w:bCs/>
      <w:szCs w:val="20"/>
    </w:rPr>
  </w:style>
  <w:style w:type="character" w:customStyle="1" w:styleId="BodyText2Char">
    <w:name w:val="Body Text 2 Char"/>
    <w:basedOn w:val="DefaultParagraphFont"/>
    <w:link w:val="BodyText2"/>
    <w:uiPriority w:val="99"/>
    <w:semiHidden/>
    <w:rsid w:val="003232D9"/>
    <w:rPr>
      <w:sz w:val="20"/>
      <w:szCs w:val="24"/>
    </w:rPr>
  </w:style>
  <w:style w:type="paragraph" w:styleId="Title">
    <w:name w:val="Title"/>
    <w:basedOn w:val="Normal"/>
    <w:link w:val="TitleChar"/>
    <w:uiPriority w:val="99"/>
    <w:qFormat/>
    <w:pPr>
      <w:jc w:val="center"/>
    </w:pPr>
    <w:rPr>
      <w:b/>
      <w:sz w:val="28"/>
    </w:rPr>
  </w:style>
  <w:style w:type="character" w:customStyle="1" w:styleId="TitleChar">
    <w:name w:val="Title Char"/>
    <w:basedOn w:val="DefaultParagraphFont"/>
    <w:link w:val="Title"/>
    <w:uiPriority w:val="10"/>
    <w:rsid w:val="003232D9"/>
    <w:rPr>
      <w:rFonts w:asciiTheme="majorHAnsi" w:eastAsiaTheme="majorEastAsia" w:hAnsiTheme="majorHAnsi" w:cstheme="majorBidi"/>
      <w:b/>
      <w:bCs/>
      <w:kern w:val="28"/>
      <w:sz w:val="32"/>
      <w:szCs w:val="32"/>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C22EC"/>
    <w:rPr>
      <w:rFonts w:ascii="Tahoma" w:hAnsi="Tahoma" w:cs="Tahoma"/>
      <w:sz w:val="16"/>
      <w:szCs w:val="16"/>
    </w:rPr>
  </w:style>
  <w:style w:type="character" w:customStyle="1" w:styleId="BalloonTextChar">
    <w:name w:val="Balloon Text Char"/>
    <w:basedOn w:val="DefaultParagraphFont"/>
    <w:link w:val="BalloonText"/>
    <w:uiPriority w:val="99"/>
    <w:semiHidden/>
    <w:rsid w:val="003232D9"/>
    <w:rPr>
      <w:sz w:val="0"/>
      <w:szCs w:val="0"/>
    </w:rPr>
  </w:style>
  <w:style w:type="character" w:styleId="PageNumber">
    <w:name w:val="page number"/>
    <w:basedOn w:val="DefaultParagraphFont"/>
    <w:uiPriority w:val="99"/>
    <w:rsid w:val="008837CC"/>
    <w:rPr>
      <w:rFonts w:cs="Times New Roman"/>
    </w:rPr>
  </w:style>
  <w:style w:type="paragraph" w:styleId="CommentSubject">
    <w:name w:val="annotation subject"/>
    <w:basedOn w:val="CommentText"/>
    <w:next w:val="CommentText"/>
    <w:link w:val="CommentSubjectChar"/>
    <w:uiPriority w:val="99"/>
    <w:rsid w:val="00C04974"/>
    <w:rPr>
      <w:b/>
      <w:bCs/>
    </w:rPr>
  </w:style>
  <w:style w:type="character" w:customStyle="1" w:styleId="CommentSubjectChar">
    <w:name w:val="Comment Subject Char"/>
    <w:basedOn w:val="CommentTextChar"/>
    <w:link w:val="CommentSubject"/>
    <w:uiPriority w:val="99"/>
    <w:semiHidden/>
    <w:rsid w:val="003232D9"/>
    <w:rPr>
      <w:b/>
      <w:bCs/>
      <w:sz w:val="20"/>
      <w:szCs w:val="20"/>
    </w:rPr>
  </w:style>
  <w:style w:type="paragraph" w:styleId="DocumentMap">
    <w:name w:val="Document Map"/>
    <w:basedOn w:val="Normal"/>
    <w:link w:val="DocumentMapChar"/>
    <w:uiPriority w:val="99"/>
    <w:rsid w:val="000E12C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232D9"/>
    <w:rPr>
      <w:sz w:val="0"/>
      <w:szCs w:val="0"/>
    </w:rPr>
  </w:style>
  <w:style w:type="character" w:styleId="FootnoteReference">
    <w:name w:val="footnote reference"/>
    <w:basedOn w:val="DefaultParagraphFont"/>
    <w:uiPriority w:val="99"/>
    <w:rsid w:val="00721501"/>
    <w:rPr>
      <w:rFonts w:cs="Times New Roman"/>
      <w:vertAlign w:val="baseline"/>
    </w:rPr>
  </w:style>
  <w:style w:type="paragraph" w:styleId="Caption">
    <w:name w:val="caption"/>
    <w:basedOn w:val="Normal"/>
    <w:next w:val="Normal"/>
    <w:uiPriority w:val="99"/>
    <w:qFormat/>
    <w:rsid w:val="00721501"/>
    <w:pPr>
      <w:spacing w:before="120" w:after="120"/>
    </w:pPr>
    <w:rPr>
      <w:b/>
      <w:bCs/>
      <w:szCs w:val="20"/>
    </w:rPr>
  </w:style>
  <w:style w:type="character" w:styleId="EndnoteReference">
    <w:name w:val="endnote reference"/>
    <w:basedOn w:val="DefaultParagraphFont"/>
    <w:uiPriority w:val="99"/>
    <w:rsid w:val="00721501"/>
    <w:rPr>
      <w:rFonts w:cs="Times New Roman"/>
      <w:vertAlign w:val="superscript"/>
    </w:rPr>
  </w:style>
  <w:style w:type="paragraph" w:styleId="EndnoteText">
    <w:name w:val="endnote text"/>
    <w:basedOn w:val="Normal"/>
    <w:link w:val="EndnoteTextChar"/>
    <w:uiPriority w:val="99"/>
    <w:rsid w:val="00721501"/>
    <w:rPr>
      <w:szCs w:val="20"/>
    </w:rPr>
  </w:style>
  <w:style w:type="character" w:customStyle="1" w:styleId="EndnoteTextChar">
    <w:name w:val="Endnote Text Char"/>
    <w:basedOn w:val="DefaultParagraphFont"/>
    <w:link w:val="EndnoteText"/>
    <w:uiPriority w:val="99"/>
    <w:semiHidden/>
    <w:rsid w:val="003232D9"/>
    <w:rPr>
      <w:sz w:val="20"/>
      <w:szCs w:val="20"/>
    </w:rPr>
  </w:style>
  <w:style w:type="paragraph" w:styleId="Index3">
    <w:name w:val="index 3"/>
    <w:basedOn w:val="Normal"/>
    <w:next w:val="Normal"/>
    <w:autoRedefine/>
    <w:uiPriority w:val="99"/>
    <w:rsid w:val="00721501"/>
    <w:pPr>
      <w:ind w:left="600" w:hanging="200"/>
    </w:pPr>
  </w:style>
  <w:style w:type="paragraph" w:styleId="Index4">
    <w:name w:val="index 4"/>
    <w:basedOn w:val="Normal"/>
    <w:next w:val="Normal"/>
    <w:autoRedefine/>
    <w:uiPriority w:val="99"/>
    <w:rsid w:val="00721501"/>
    <w:pPr>
      <w:ind w:left="800" w:hanging="200"/>
    </w:pPr>
  </w:style>
  <w:style w:type="paragraph" w:styleId="Index5">
    <w:name w:val="index 5"/>
    <w:basedOn w:val="Normal"/>
    <w:next w:val="Normal"/>
    <w:autoRedefine/>
    <w:uiPriority w:val="99"/>
    <w:rsid w:val="00721501"/>
    <w:pPr>
      <w:ind w:left="1000" w:hanging="200"/>
    </w:pPr>
  </w:style>
  <w:style w:type="paragraph" w:styleId="Index6">
    <w:name w:val="index 6"/>
    <w:basedOn w:val="Normal"/>
    <w:next w:val="Normal"/>
    <w:autoRedefine/>
    <w:uiPriority w:val="99"/>
    <w:rsid w:val="00721501"/>
    <w:pPr>
      <w:ind w:left="1200" w:hanging="200"/>
    </w:pPr>
  </w:style>
  <w:style w:type="paragraph" w:styleId="Index7">
    <w:name w:val="index 7"/>
    <w:basedOn w:val="Normal"/>
    <w:next w:val="Normal"/>
    <w:autoRedefine/>
    <w:uiPriority w:val="99"/>
    <w:rsid w:val="00721501"/>
    <w:pPr>
      <w:ind w:left="1400" w:hanging="200"/>
    </w:pPr>
  </w:style>
  <w:style w:type="paragraph" w:styleId="Index8">
    <w:name w:val="index 8"/>
    <w:basedOn w:val="Normal"/>
    <w:next w:val="Normal"/>
    <w:autoRedefine/>
    <w:uiPriority w:val="99"/>
    <w:rsid w:val="00721501"/>
    <w:pPr>
      <w:ind w:left="1600" w:hanging="200"/>
    </w:pPr>
  </w:style>
  <w:style w:type="paragraph" w:styleId="Index9">
    <w:name w:val="index 9"/>
    <w:basedOn w:val="Normal"/>
    <w:next w:val="Normal"/>
    <w:autoRedefine/>
    <w:uiPriority w:val="99"/>
    <w:rsid w:val="00721501"/>
    <w:pPr>
      <w:ind w:left="1800" w:hanging="200"/>
    </w:pPr>
  </w:style>
  <w:style w:type="paragraph" w:styleId="IndexHeading">
    <w:name w:val="index heading"/>
    <w:basedOn w:val="Normal"/>
    <w:next w:val="Index1"/>
    <w:uiPriority w:val="99"/>
    <w:rsid w:val="00721501"/>
    <w:rPr>
      <w:rFonts w:ascii="Arial" w:hAnsi="Arial" w:cs="Arial"/>
      <w:b/>
      <w:bCs/>
    </w:rPr>
  </w:style>
  <w:style w:type="paragraph" w:styleId="MacroText">
    <w:name w:val="macro"/>
    <w:link w:val="MacroTextChar"/>
    <w:uiPriority w:val="99"/>
    <w:rsid w:val="007215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3232D9"/>
    <w:rPr>
      <w:rFonts w:ascii="Courier New" w:hAnsi="Courier New" w:cs="Courier New"/>
      <w:sz w:val="20"/>
      <w:szCs w:val="20"/>
    </w:rPr>
  </w:style>
  <w:style w:type="paragraph" w:styleId="TableofAuthorities">
    <w:name w:val="table of authorities"/>
    <w:basedOn w:val="Normal"/>
    <w:next w:val="Normal"/>
    <w:uiPriority w:val="99"/>
    <w:rsid w:val="00721501"/>
    <w:pPr>
      <w:ind w:left="200" w:hanging="200"/>
    </w:pPr>
  </w:style>
  <w:style w:type="paragraph" w:styleId="TableofFigures">
    <w:name w:val="table of figures"/>
    <w:basedOn w:val="Normal"/>
    <w:next w:val="Normal"/>
    <w:uiPriority w:val="99"/>
    <w:rsid w:val="00721501"/>
    <w:pPr>
      <w:ind w:left="400" w:hanging="400"/>
    </w:pPr>
  </w:style>
  <w:style w:type="paragraph" w:styleId="TOAHeading">
    <w:name w:val="toa heading"/>
    <w:basedOn w:val="Normal"/>
    <w:next w:val="Normal"/>
    <w:uiPriority w:val="99"/>
    <w:rsid w:val="00721501"/>
    <w:pPr>
      <w:spacing w:before="120"/>
    </w:pPr>
    <w:rPr>
      <w:rFonts w:ascii="Arial" w:hAnsi="Arial" w:cs="Arial"/>
      <w:b/>
      <w:bCs/>
      <w:sz w:val="24"/>
    </w:rPr>
  </w:style>
  <w:style w:type="paragraph" w:styleId="TOC2">
    <w:name w:val="toc 2"/>
    <w:basedOn w:val="Normal"/>
    <w:next w:val="Normal"/>
    <w:autoRedefine/>
    <w:uiPriority w:val="99"/>
    <w:rsid w:val="00721501"/>
    <w:pPr>
      <w:ind w:left="200"/>
    </w:pPr>
  </w:style>
  <w:style w:type="paragraph" w:styleId="TOC3">
    <w:name w:val="toc 3"/>
    <w:basedOn w:val="Normal"/>
    <w:next w:val="Normal"/>
    <w:autoRedefine/>
    <w:uiPriority w:val="99"/>
    <w:rsid w:val="00721501"/>
    <w:pPr>
      <w:ind w:left="400"/>
    </w:pPr>
  </w:style>
  <w:style w:type="paragraph" w:styleId="TOC4">
    <w:name w:val="toc 4"/>
    <w:basedOn w:val="Normal"/>
    <w:next w:val="Normal"/>
    <w:autoRedefine/>
    <w:uiPriority w:val="99"/>
    <w:rsid w:val="00721501"/>
    <w:pPr>
      <w:ind w:left="600"/>
    </w:pPr>
  </w:style>
  <w:style w:type="paragraph" w:styleId="TOC5">
    <w:name w:val="toc 5"/>
    <w:basedOn w:val="Normal"/>
    <w:next w:val="Normal"/>
    <w:autoRedefine/>
    <w:uiPriority w:val="99"/>
    <w:rsid w:val="00721501"/>
    <w:pPr>
      <w:ind w:left="800"/>
    </w:pPr>
  </w:style>
  <w:style w:type="paragraph" w:styleId="TOC6">
    <w:name w:val="toc 6"/>
    <w:basedOn w:val="Normal"/>
    <w:next w:val="Normal"/>
    <w:autoRedefine/>
    <w:uiPriority w:val="99"/>
    <w:rsid w:val="00721501"/>
    <w:pPr>
      <w:ind w:left="1000"/>
    </w:pPr>
  </w:style>
  <w:style w:type="paragraph" w:styleId="TOC7">
    <w:name w:val="toc 7"/>
    <w:basedOn w:val="Normal"/>
    <w:next w:val="Normal"/>
    <w:autoRedefine/>
    <w:uiPriority w:val="99"/>
    <w:rsid w:val="00721501"/>
    <w:pPr>
      <w:ind w:left="1200"/>
    </w:pPr>
  </w:style>
  <w:style w:type="paragraph" w:styleId="TOC8">
    <w:name w:val="toc 8"/>
    <w:basedOn w:val="Normal"/>
    <w:next w:val="Normal"/>
    <w:autoRedefine/>
    <w:uiPriority w:val="99"/>
    <w:rsid w:val="00721501"/>
    <w:pPr>
      <w:ind w:left="1400"/>
    </w:pPr>
  </w:style>
  <w:style w:type="paragraph" w:styleId="TOC9">
    <w:name w:val="toc 9"/>
    <w:basedOn w:val="Normal"/>
    <w:next w:val="Normal"/>
    <w:autoRedefine/>
    <w:uiPriority w:val="99"/>
    <w:rsid w:val="00721501"/>
    <w:pPr>
      <w:ind w:left="1600"/>
    </w:pPr>
  </w:style>
  <w:style w:type="character" w:customStyle="1" w:styleId="apple-style-span">
    <w:name w:val="apple-style-span"/>
    <w:basedOn w:val="DefaultParagraphFont"/>
    <w:uiPriority w:val="99"/>
    <w:rsid w:val="00720888"/>
    <w:rPr>
      <w:rFonts w:cs="Times New Roman"/>
    </w:rPr>
  </w:style>
  <w:style w:type="character" w:styleId="FollowedHyperlink">
    <w:name w:val="FollowedHyperlink"/>
    <w:basedOn w:val="DefaultParagraphFont"/>
    <w:uiPriority w:val="99"/>
    <w:semiHidden/>
    <w:unhideWhenUsed/>
    <w:rsid w:val="005260FC"/>
    <w:rPr>
      <w:color w:val="800080" w:themeColor="followedHyperlink"/>
      <w:u w:val="single"/>
    </w:rPr>
  </w:style>
  <w:style w:type="paragraph" w:styleId="Revision">
    <w:name w:val="Revision"/>
    <w:hidden/>
    <w:uiPriority w:val="99"/>
    <w:semiHidden/>
    <w:rsid w:val="00777622"/>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831905">
      <w:marLeft w:val="0"/>
      <w:marRight w:val="0"/>
      <w:marTop w:val="0"/>
      <w:marBottom w:val="0"/>
      <w:divBdr>
        <w:top w:val="none" w:sz="0" w:space="0" w:color="auto"/>
        <w:left w:val="none" w:sz="0" w:space="0" w:color="auto"/>
        <w:bottom w:val="none" w:sz="0" w:space="0" w:color="auto"/>
        <w:right w:val="none" w:sz="0" w:space="0" w:color="auto"/>
      </w:divBdr>
    </w:div>
    <w:div w:id="1544831906">
      <w:marLeft w:val="0"/>
      <w:marRight w:val="0"/>
      <w:marTop w:val="0"/>
      <w:marBottom w:val="0"/>
      <w:divBdr>
        <w:top w:val="none" w:sz="0" w:space="0" w:color="auto"/>
        <w:left w:val="none" w:sz="0" w:space="0" w:color="auto"/>
        <w:bottom w:val="none" w:sz="0" w:space="0" w:color="auto"/>
        <w:right w:val="none" w:sz="0" w:space="0" w:color="auto"/>
      </w:divBdr>
    </w:div>
    <w:div w:id="1544831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8AAC-CE3C-492D-A02B-6EC49EE4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696</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&lt;Enter Title Here&gt;</vt:lpstr>
    </vt:vector>
  </TitlesOfParts>
  <Company>NSF International</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&lt;Enter Title Here&gt;</dc:title>
  <dc:creator>Marie Belanger</dc:creator>
  <cp:lastModifiedBy>Margaret Whittaker</cp:lastModifiedBy>
  <cp:revision>2</cp:revision>
  <cp:lastPrinted>2008-09-23T19:25:00Z</cp:lastPrinted>
  <dcterms:created xsi:type="dcterms:W3CDTF">2015-03-07T15:43:00Z</dcterms:created>
  <dcterms:modified xsi:type="dcterms:W3CDTF">2015-03-07T15:43:00Z</dcterms:modified>
</cp:coreProperties>
</file>